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A949" w14:textId="77777777" w:rsidR="005063BE" w:rsidRDefault="0000000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Сервис «101 АВТОР»</w:t>
      </w:r>
    </w:p>
    <w:p w14:paraId="430315A9" w14:textId="77777777" w:rsidR="005063BE" w:rsidRDefault="0000000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https://101avtor.ru</w:t>
      </w:r>
    </w:p>
    <w:p w14:paraId="6862BA73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2E97C79D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0FD192DA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75FB6D3D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499AB844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4F9BF353" w14:textId="77777777" w:rsidR="005063BE" w:rsidRDefault="00000000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Условия сотрудничества</w:t>
      </w:r>
    </w:p>
    <w:p w14:paraId="2CD2A333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7B9EB0CF" w14:textId="77777777" w:rsidR="00620EB0" w:rsidRPr="00620EB0" w:rsidRDefault="00620EB0" w:rsidP="00620EB0">
      <w:pPr>
        <w:spacing w:after="0"/>
        <w:ind w:firstLine="709"/>
        <w:jc w:val="both"/>
        <w:rPr>
          <w:rFonts w:ascii="Times New Roman" w:hAnsi="Times New Roman"/>
          <w:color w:val="999999"/>
          <w:sz w:val="32"/>
          <w:szCs w:val="32"/>
          <w:lang w:val="ru-KZ"/>
        </w:rPr>
      </w:pPr>
      <w:r w:rsidRPr="00620EB0">
        <w:rPr>
          <w:rFonts w:ascii="Times New Roman" w:hAnsi="Times New Roman"/>
          <w:color w:val="999999"/>
          <w:sz w:val="32"/>
          <w:szCs w:val="32"/>
          <w:lang w:val="ru-KZ"/>
        </w:rPr>
        <w:t>Настоящее соглашение регулирует порядок присвоения автору заказов, критерии отбора, условия оплаты, требования к качеству работ и иные аспекты взаимодействия. Соглашение является офертой. Принятием условий оферты считается регистрация на сайте 101avtor.ru и выполнение первого заказа. С этого момента соглашение считается заключённым в электронной форме и обладает юридической силой.</w:t>
      </w:r>
    </w:p>
    <w:p w14:paraId="4C8C6DBC" w14:textId="77777777" w:rsidR="005063BE" w:rsidRPr="00620EB0" w:rsidRDefault="005063B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ru-KZ"/>
        </w:rPr>
      </w:pPr>
    </w:p>
    <w:p w14:paraId="425AA1D5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29FF4EBC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427C3A6B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32D9F696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6ED5988E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134A650B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28130860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7D35193F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791685F0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701D325C" w14:textId="77777777" w:rsidR="005063BE" w:rsidRDefault="00000000">
      <w:pPr>
        <w:pStyle w:val="af9"/>
        <w:rPr>
          <w:rFonts w:ascii="Times New Roman" w:hAnsi="Times New Roman"/>
        </w:rPr>
      </w:pPr>
      <w:r>
        <w:rPr>
          <w:rFonts w:ascii="Times New Roman" w:hAnsi="Times New Roman"/>
        </w:rPr>
        <w:t>Оглавление</w:t>
      </w:r>
    </w:p>
    <w:sdt>
      <w:sdtPr>
        <w:id w:val="-948389246"/>
        <w:docPartObj>
          <w:docPartGallery w:val="Table of Contents"/>
          <w:docPartUnique/>
        </w:docPartObj>
      </w:sdtPr>
      <w:sdtContent>
        <w:p w14:paraId="1640CEF0" w14:textId="2C9F797A" w:rsidR="00620EB0" w:rsidRDefault="005063BE">
          <w:pPr>
            <w:pStyle w:val="33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000000">
            <w:rPr>
              <w:rStyle w:val="af2"/>
              <w:rFonts w:ascii="Times New Roman" w:hAnsi="Times New Roman"/>
              <w:webHidden/>
            </w:rPr>
            <w:instrText xml:space="preserve"> TOC \z \o "1-3" \u \h</w:instrText>
          </w:r>
          <w:r>
            <w:rPr>
              <w:rStyle w:val="af2"/>
              <w:rFonts w:ascii="Times New Roman" w:hAnsi="Times New Roman"/>
            </w:rPr>
            <w:fldChar w:fldCharType="separate"/>
          </w:r>
          <w:hyperlink w:anchor="_Toc203147415" w:history="1">
            <w:r w:rsidR="00620EB0" w:rsidRPr="006F1E89">
              <w:rPr>
                <w:rStyle w:val="a4"/>
                <w:rFonts w:ascii="Times New Roman" w:hAnsi="Times New Roman"/>
                <w:b/>
                <w:bCs/>
                <w:noProof/>
                <w:lang w:val="ru-KZ" w:eastAsia="ru-KZ"/>
              </w:rPr>
              <w:t>0. ТЕРМИНЫ И ОПРЕДЕЛЕНИЯ</w:t>
            </w:r>
            <w:r w:rsidR="00620EB0">
              <w:rPr>
                <w:noProof/>
                <w:webHidden/>
              </w:rPr>
              <w:tab/>
            </w:r>
            <w:r w:rsidR="00620EB0">
              <w:rPr>
                <w:noProof/>
                <w:webHidden/>
              </w:rPr>
              <w:fldChar w:fldCharType="begin"/>
            </w:r>
            <w:r w:rsidR="00620EB0">
              <w:rPr>
                <w:noProof/>
                <w:webHidden/>
              </w:rPr>
              <w:instrText xml:space="preserve"> PAGEREF _Toc203147415 \h </w:instrText>
            </w:r>
            <w:r w:rsidR="00620EB0">
              <w:rPr>
                <w:noProof/>
                <w:webHidden/>
              </w:rPr>
            </w:r>
            <w:r w:rsidR="00620EB0">
              <w:rPr>
                <w:noProof/>
                <w:webHidden/>
              </w:rPr>
              <w:fldChar w:fldCharType="separate"/>
            </w:r>
            <w:r w:rsidR="00620EB0">
              <w:rPr>
                <w:noProof/>
                <w:webHidden/>
              </w:rPr>
              <w:t>3</w:t>
            </w:r>
            <w:r w:rsidR="00620EB0">
              <w:rPr>
                <w:noProof/>
                <w:webHidden/>
              </w:rPr>
              <w:fldChar w:fldCharType="end"/>
            </w:r>
          </w:hyperlink>
        </w:p>
        <w:p w14:paraId="4F4F88D4" w14:textId="1D0E1EB4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16" w:history="1">
            <w:r w:rsidRPr="006F1E89">
              <w:rPr>
                <w:rStyle w:val="a4"/>
                <w:rFonts w:ascii="Times New Roman" w:hAnsi="Times New Roman"/>
                <w:noProof/>
              </w:rPr>
              <w:t>1. МЕХАНИЗМ СОТРУДНИЧЕСТВА.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11D55" w14:textId="7D1E4081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17" w:history="1">
            <w:r w:rsidRPr="006F1E89">
              <w:rPr>
                <w:rStyle w:val="a4"/>
                <w:rFonts w:ascii="Times New Roman" w:hAnsi="Times New Roman"/>
                <w:noProof/>
              </w:rPr>
              <w:t>2.  ДОЛЖНОСТНАЯ ИНСТРУКЦИЯ.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F2A70" w14:textId="11E89BE5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18" w:history="1">
            <w:r w:rsidRPr="006F1E89">
              <w:rPr>
                <w:rStyle w:val="a4"/>
                <w:rFonts w:ascii="Times New Roman" w:hAnsi="Times New Roman"/>
                <w:noProof/>
              </w:rPr>
              <w:t>3. Суммы и порядок выплаты гонорара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BB505" w14:textId="6639A967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19" w:history="1">
            <w:r w:rsidRPr="006F1E89">
              <w:rPr>
                <w:rStyle w:val="a4"/>
                <w:rFonts w:ascii="Times New Roman" w:hAnsi="Times New Roman"/>
                <w:noProof/>
              </w:rPr>
              <w:t>4. СТРУКТУРА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C72B6" w14:textId="146BBE12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20" w:history="1">
            <w:r w:rsidRPr="006F1E89">
              <w:rPr>
                <w:rStyle w:val="a4"/>
                <w:rFonts w:ascii="Times New Roman" w:hAnsi="Times New Roman"/>
                <w:noProof/>
              </w:rPr>
              <w:t>5. ОФОРМЛЕНИЕ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96731" w14:textId="12BB182F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21" w:history="1">
            <w:r w:rsidRPr="006F1E89">
              <w:rPr>
                <w:rStyle w:val="a4"/>
                <w:rFonts w:ascii="Times New Roman" w:hAnsi="Times New Roman"/>
                <w:noProof/>
              </w:rPr>
              <w:t>6. САНКЦИИ И ШТРАФЫ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889AF" w14:textId="1D173149" w:rsidR="00620EB0" w:rsidRDefault="00620EB0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KZ" w:eastAsia="ru-KZ"/>
              <w14:ligatures w14:val="standardContextual"/>
            </w:rPr>
          </w:pPr>
          <w:hyperlink w:anchor="_Toc203147422" w:history="1">
            <w:r w:rsidRPr="006F1E89">
              <w:rPr>
                <w:rStyle w:val="a4"/>
                <w:rFonts w:ascii="Times New Roman" w:hAnsi="Times New Roman"/>
                <w:noProof/>
              </w:rPr>
              <w:t>7. 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_Toc203147422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86547" w14:textId="68D6D1F8" w:rsidR="005063BE" w:rsidRDefault="005063BE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</w:rPr>
          </w:pPr>
          <w:r>
            <w:rPr>
              <w:rStyle w:val="af2"/>
            </w:rPr>
            <w:fldChar w:fldCharType="end"/>
          </w:r>
        </w:p>
      </w:sdtContent>
    </w:sdt>
    <w:p w14:paraId="37C22FD5" w14:textId="77777777" w:rsidR="005063BE" w:rsidRDefault="005063BE"/>
    <w:p w14:paraId="2FB1CC75" w14:textId="77777777" w:rsidR="005063BE" w:rsidRDefault="005063BE">
      <w:pPr>
        <w:spacing w:after="0"/>
        <w:ind w:firstLine="709"/>
        <w:jc w:val="center"/>
        <w:rPr>
          <w:rFonts w:ascii="Times New Roman" w:hAnsi="Times New Roman"/>
          <w:b/>
          <w:sz w:val="56"/>
          <w:szCs w:val="56"/>
        </w:rPr>
      </w:pPr>
    </w:p>
    <w:p w14:paraId="52FD6252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Toc220991325"/>
      <w:bookmarkEnd w:id="0"/>
    </w:p>
    <w:p w14:paraId="5DB1B802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05ED04DD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0E0477B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67233889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4D3CCD8A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30A604F2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6C187B46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023E1196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2235635D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5319F48" w14:textId="77777777" w:rsidR="005063BE" w:rsidRDefault="005063BE">
      <w:pPr>
        <w:pStyle w:val="1"/>
        <w:spacing w:line="240" w:lineRule="auto"/>
        <w:ind w:left="0" w:righ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1" w:name="_Toc220991325_Копия_1"/>
      <w:bookmarkEnd w:id="1"/>
    </w:p>
    <w:p w14:paraId="0BB87C5A" w14:textId="77777777" w:rsidR="005063BE" w:rsidRDefault="005063BE">
      <w:pPr>
        <w:pStyle w:val="1"/>
        <w:spacing w:line="240" w:lineRule="auto"/>
        <w:ind w:left="0" w:right="0" w:firstLine="709"/>
        <w:rPr>
          <w:rFonts w:ascii="Times New Roman" w:hAnsi="Times New Roman"/>
          <w:bCs/>
          <w:sz w:val="28"/>
          <w:szCs w:val="28"/>
          <w:lang w:val="ru-RU"/>
        </w:rPr>
      </w:pPr>
    </w:p>
    <w:p w14:paraId="3F875173" w14:textId="77777777" w:rsidR="005063BE" w:rsidRDefault="005063BE">
      <w:pPr>
        <w:pStyle w:val="a0"/>
        <w:spacing w:after="0" w:line="240" w:lineRule="auto"/>
        <w:ind w:left="0" w:right="0" w:firstLine="709"/>
        <w:rPr>
          <w:sz w:val="28"/>
          <w:szCs w:val="28"/>
          <w:lang w:val="ru-RU"/>
        </w:rPr>
      </w:pPr>
    </w:p>
    <w:p w14:paraId="454C90ED" w14:textId="77777777" w:rsidR="005063BE" w:rsidRDefault="005063BE">
      <w:pPr>
        <w:pStyle w:val="a0"/>
        <w:spacing w:after="0" w:line="240" w:lineRule="auto"/>
        <w:ind w:left="0" w:right="0" w:firstLine="709"/>
        <w:rPr>
          <w:sz w:val="28"/>
          <w:szCs w:val="28"/>
          <w:lang w:val="ru-RU"/>
        </w:rPr>
      </w:pPr>
    </w:p>
    <w:p w14:paraId="38ECC5A1" w14:textId="77777777" w:rsidR="005063BE" w:rsidRDefault="005063BE">
      <w:pPr>
        <w:pStyle w:val="1"/>
        <w:spacing w:line="240" w:lineRule="auto"/>
        <w:ind w:left="0" w:right="0" w:firstLine="709"/>
        <w:rPr>
          <w:rFonts w:ascii="Times New Roman" w:hAnsi="Times New Roman"/>
          <w:bCs/>
          <w:sz w:val="28"/>
          <w:szCs w:val="28"/>
          <w:lang w:val="ru-RU"/>
        </w:rPr>
      </w:pPr>
    </w:p>
    <w:p w14:paraId="290A94AB" w14:textId="77777777" w:rsidR="00002CFB" w:rsidRDefault="00002CFB" w:rsidP="00002CFB">
      <w:pPr>
        <w:pStyle w:val="a0"/>
        <w:rPr>
          <w:lang w:val="ru-RU"/>
        </w:rPr>
      </w:pPr>
    </w:p>
    <w:p w14:paraId="2143E898" w14:textId="77777777" w:rsidR="00002CFB" w:rsidRPr="00002CFB" w:rsidRDefault="00002CFB" w:rsidP="00002CFB">
      <w:pPr>
        <w:pStyle w:val="a0"/>
        <w:rPr>
          <w:lang w:val="ru-RU"/>
        </w:rPr>
      </w:pPr>
    </w:p>
    <w:p w14:paraId="6E667A18" w14:textId="77777777" w:rsidR="005063BE" w:rsidRDefault="005063BE">
      <w:pPr>
        <w:pStyle w:val="1"/>
        <w:spacing w:line="240" w:lineRule="auto"/>
        <w:ind w:left="0" w:right="0" w:firstLine="709"/>
        <w:rPr>
          <w:rFonts w:ascii="Times New Roman" w:hAnsi="Times New Roman"/>
          <w:bCs/>
          <w:sz w:val="28"/>
          <w:szCs w:val="28"/>
          <w:lang w:val="ru-RU"/>
        </w:rPr>
      </w:pPr>
    </w:p>
    <w:p w14:paraId="220F0BFD" w14:textId="77777777" w:rsidR="004C0239" w:rsidRDefault="004C0239" w:rsidP="004C0239">
      <w:pPr>
        <w:pStyle w:val="a0"/>
        <w:rPr>
          <w:lang w:val="ru-RU"/>
        </w:rPr>
      </w:pPr>
    </w:p>
    <w:p w14:paraId="0E482D4E" w14:textId="77777777" w:rsidR="004C0239" w:rsidRPr="004C0239" w:rsidRDefault="004C0239" w:rsidP="004C0239">
      <w:pPr>
        <w:pStyle w:val="a0"/>
        <w:rPr>
          <w:lang w:val="ru-RU"/>
        </w:rPr>
      </w:pPr>
    </w:p>
    <w:p w14:paraId="447D1E20" w14:textId="77777777" w:rsidR="004C0239" w:rsidRPr="004C0239" w:rsidRDefault="004C0239" w:rsidP="004C0239">
      <w:pPr>
        <w:suppressAutoHyphens w:val="0"/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val="ru-KZ" w:eastAsia="ru-KZ"/>
        </w:rPr>
      </w:pPr>
      <w:bookmarkStart w:id="2" w:name="_Toc203147415"/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lastRenderedPageBreak/>
        <w:t>0. ТЕРМИНЫ И ОПРЕДЕЛЕНИЯ</w:t>
      </w:r>
      <w:bookmarkEnd w:id="2"/>
    </w:p>
    <w:p w14:paraId="0EF99B47" w14:textId="77777777" w:rsidR="004C0239" w:rsidRPr="004C0239" w:rsidRDefault="004C0239" w:rsidP="004C0239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sz w:val="28"/>
          <w:szCs w:val="28"/>
          <w:lang w:val="ru-KZ" w:eastAsia="ru-KZ"/>
        </w:rPr>
        <w:t>В целях настоящего соглашения нижеприведённые термины используются в следующих значениях:</w:t>
      </w:r>
    </w:p>
    <w:p w14:paraId="18C6AA9E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Сервис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информационная платформа, размещённая по адресу </w:t>
      </w:r>
      <w:hyperlink r:id="rId7" w:tgtFrame="_new" w:history="1">
        <w:r w:rsidRPr="004C0239">
          <w:rPr>
            <w:rFonts w:ascii="Times New Roman" w:hAnsi="Times New Roman"/>
            <w:color w:val="0000FF"/>
            <w:sz w:val="28"/>
            <w:szCs w:val="28"/>
            <w:u w:val="single"/>
            <w:lang w:val="ru-KZ" w:eastAsia="ru-KZ"/>
          </w:rPr>
          <w:t>https://101avtor.ru</w:t>
        </w:r>
      </w:hyperlink>
      <w:r w:rsidRPr="004C0239">
        <w:rPr>
          <w:rFonts w:ascii="Times New Roman" w:hAnsi="Times New Roman"/>
          <w:sz w:val="28"/>
          <w:szCs w:val="28"/>
          <w:lang w:val="ru-KZ" w:eastAsia="ru-KZ"/>
        </w:rPr>
        <w:t>, предназначенная для взаимодействия с авторами и распределения заказов.</w:t>
      </w:r>
    </w:p>
    <w:p w14:paraId="188C2F3D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Автор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физическое лицо, зарегистрированное в сервисе, выполняющее работы на основании настоящего соглашения.</w:t>
      </w:r>
    </w:p>
    <w:p w14:paraId="54FD07B5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Заказ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индивидуальное задание на выполнение научной, учебной или иной текстовой работы, поступающее автору через сервис.</w:t>
      </w:r>
    </w:p>
    <w:p w14:paraId="0A1D8EB6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Работа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результат интеллектуальной деятельности автора, подготовленный по заказу клиента в соответствии с техническим заданием.</w:t>
      </w:r>
    </w:p>
    <w:p w14:paraId="2AF89B6F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Гонорар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вознаграждение, выплачиваемое автору за выполнение конкретной работы, размер и сроки выплаты которого определяются настоящим соглашением.</w:t>
      </w:r>
    </w:p>
    <w:p w14:paraId="1E6FB776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Клиент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лицо, размещающее заказ в сервисе.</w:t>
      </w:r>
    </w:p>
    <w:p w14:paraId="3EDDDDF1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Профиль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личная страница автора в сервисе, содержащая сведения о нём и его выполненных работах.</w:t>
      </w:r>
    </w:p>
    <w:p w14:paraId="6098499B" w14:textId="77777777" w:rsidR="004C0239" w:rsidRPr="004C0239" w:rsidRDefault="004C0239" w:rsidP="004C023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b/>
          <w:bCs/>
          <w:sz w:val="28"/>
          <w:szCs w:val="28"/>
          <w:lang w:val="ru-KZ" w:eastAsia="ru-KZ"/>
        </w:rPr>
        <w:t>Самозанятый</w:t>
      </w:r>
      <w:r w:rsidRPr="004C0239">
        <w:rPr>
          <w:rFonts w:ascii="Times New Roman" w:hAnsi="Times New Roman"/>
          <w:sz w:val="28"/>
          <w:szCs w:val="28"/>
          <w:lang w:val="ru-KZ" w:eastAsia="ru-KZ"/>
        </w:rPr>
        <w:t xml:space="preserve"> — физическое лицо, зарегистрированное в качестве плательщика налога на профессиональный доход в соответствии с законодательством РФ.</w:t>
      </w:r>
    </w:p>
    <w:p w14:paraId="4D4C9E18" w14:textId="77777777" w:rsidR="004C0239" w:rsidRPr="004C0239" w:rsidRDefault="004C0239" w:rsidP="004C0239">
      <w:pPr>
        <w:suppressAutoHyphens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KZ" w:eastAsia="ru-KZ"/>
        </w:rPr>
      </w:pPr>
      <w:r w:rsidRPr="004C0239">
        <w:rPr>
          <w:rFonts w:ascii="Times New Roman" w:hAnsi="Times New Roman"/>
          <w:sz w:val="28"/>
          <w:szCs w:val="28"/>
          <w:lang w:val="ru-KZ" w:eastAsia="ru-KZ"/>
        </w:rPr>
        <w:t>Настоящий раздел является неотъемлемой частью соглашения и используется для единообразного толкования терминов.</w:t>
      </w:r>
    </w:p>
    <w:p w14:paraId="6C66D065" w14:textId="77777777" w:rsidR="005063BE" w:rsidRPr="004C0239" w:rsidRDefault="005063BE">
      <w:pPr>
        <w:pStyle w:val="1"/>
        <w:spacing w:line="240" w:lineRule="auto"/>
        <w:ind w:left="0" w:right="0" w:firstLine="709"/>
        <w:rPr>
          <w:rFonts w:ascii="Times New Roman" w:hAnsi="Times New Roman"/>
          <w:bCs/>
          <w:sz w:val="28"/>
          <w:szCs w:val="28"/>
          <w:lang w:val="ru-KZ"/>
        </w:rPr>
      </w:pPr>
    </w:p>
    <w:p w14:paraId="3F559F43" w14:textId="77777777" w:rsidR="005063BE" w:rsidRDefault="005063BE">
      <w:pPr>
        <w:pStyle w:val="a0"/>
        <w:ind w:firstLine="709"/>
        <w:rPr>
          <w:lang w:val="ru-RU"/>
        </w:rPr>
      </w:pPr>
    </w:p>
    <w:p w14:paraId="52CBAED2" w14:textId="77777777" w:rsidR="005063BE" w:rsidRDefault="00000000" w:rsidP="00620EB0">
      <w:pPr>
        <w:pStyle w:val="2"/>
        <w:rPr>
          <w:rFonts w:ascii="Times New Roman" w:hAnsi="Times New Roman"/>
          <w:i w:val="0"/>
        </w:rPr>
      </w:pPr>
      <w:bookmarkStart w:id="3" w:name="_Toc203147416"/>
      <w:r>
        <w:rPr>
          <w:rFonts w:ascii="Times New Roman" w:hAnsi="Times New Roman"/>
          <w:i w:val="0"/>
        </w:rPr>
        <w:t xml:space="preserve">1. МЕХАНИЗМ </w:t>
      </w:r>
      <w:bookmarkStart w:id="4" w:name="_1._ФОРМАТ_ОТВЕТА_НА_ЗАКАЗ"/>
      <w:bookmarkEnd w:id="4"/>
      <w:r>
        <w:rPr>
          <w:rFonts w:ascii="Times New Roman" w:hAnsi="Times New Roman"/>
          <w:i w:val="0"/>
        </w:rPr>
        <w:t>СОТРУДНИЧЕСТВА.</w:t>
      </w:r>
      <w:bookmarkEnd w:id="3"/>
    </w:p>
    <w:p w14:paraId="6AFE9430" w14:textId="77777777" w:rsidR="005063BE" w:rsidRDefault="005063BE">
      <w:pPr>
        <w:pStyle w:val="a0"/>
        <w:spacing w:after="0" w:line="240" w:lineRule="auto"/>
        <w:ind w:left="0" w:right="0" w:firstLine="709"/>
        <w:rPr>
          <w:sz w:val="28"/>
          <w:szCs w:val="28"/>
          <w:lang w:val="ru-RU"/>
        </w:rPr>
      </w:pPr>
    </w:p>
    <w:p w14:paraId="4387F6D7" w14:textId="77777777" w:rsidR="005063BE" w:rsidRDefault="00000000">
      <w:pPr>
        <w:pStyle w:val="a0"/>
        <w:spacing w:after="0" w:line="240" w:lineRule="auto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полного заполнения своего профиля на сайте 101</w:t>
      </w:r>
      <w:proofErr w:type="spellStart"/>
      <w:r>
        <w:rPr>
          <w:sz w:val="28"/>
          <w:szCs w:val="28"/>
        </w:rPr>
        <w:t>avtor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 xml:space="preserve"> вам начинают поступать заказы на определение возможности выполнения. Вам по электронной почте приходят письма с описанием заказов. Прямо из письма можно согласиться или отказаться на выполнение заказа. В личном кабинете может быть дополнительная информация по заказу: методички, файлы от клиента. </w:t>
      </w:r>
    </w:p>
    <w:p w14:paraId="52156441" w14:textId="77777777" w:rsidR="005063BE" w:rsidRDefault="00000000">
      <w:pPr>
        <w:pStyle w:val="a0"/>
        <w:spacing w:after="0" w:line="240" w:lineRule="auto"/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Заказ отдается тому автору, который готов выполнить заказ в указанные сроки и стоимость. Если мы закрепляем за Вами заказ, то присылаем письмо с подтверждением «заказ закреплен за Вами». Если письмо с подтверждением не поступило, следовательно, его выполняет другой автор. Закрепленные за вами заказы вы можете увидеть в своем личном кабинете.</w:t>
      </w:r>
    </w:p>
    <w:p w14:paraId="2B031AD1" w14:textId="345E2107" w:rsidR="00AA0951" w:rsidRPr="00AA0951" w:rsidRDefault="00AA0951" w:rsidP="00002CFB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r w:rsidRPr="00AA0951">
        <w:rPr>
          <w:rFonts w:ascii="Times New Roman" w:hAnsi="Times New Roman"/>
          <w:b/>
          <w:bCs/>
          <w:sz w:val="32"/>
          <w:szCs w:val="32"/>
        </w:rPr>
        <w:lastRenderedPageBreak/>
        <w:t>Сроки выполнения работ</w:t>
      </w:r>
    </w:p>
    <w:p w14:paraId="19B3FCC3" w14:textId="63541053" w:rsidR="005063BE" w:rsidRPr="00AA0951" w:rsidRDefault="00000000" w:rsidP="0000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приняли заказ в исполнение и в нём указана дата сдачи работы, например, 5.01. – это значит, </w:t>
      </w:r>
      <w:r w:rsidRPr="00AA0951">
        <w:rPr>
          <w:rFonts w:ascii="Times New Roman" w:hAnsi="Times New Roman"/>
          <w:sz w:val="28"/>
          <w:szCs w:val="28"/>
        </w:rPr>
        <w:t xml:space="preserve">что заказ должен быть Вами выслан в готовом (полностью оформленным и с требуемой оригинальностью) виде 05.01 </w:t>
      </w:r>
      <w:r w:rsidRPr="00AA0951">
        <w:rPr>
          <w:rFonts w:ascii="Times New Roman" w:hAnsi="Times New Roman"/>
          <w:b/>
          <w:sz w:val="28"/>
          <w:szCs w:val="28"/>
        </w:rPr>
        <w:t xml:space="preserve">до 14.00 </w:t>
      </w:r>
      <w:r w:rsidRPr="00AA0951">
        <w:rPr>
          <w:rFonts w:ascii="Times New Roman" w:hAnsi="Times New Roman"/>
          <w:sz w:val="28"/>
          <w:szCs w:val="28"/>
        </w:rPr>
        <w:t>по московскому времени. Если возникает форс-мажорная ситуация, вы обязаны предупредить об этом менеджера по почте или по телефону, которые указаны в каждом письме заранее.</w:t>
      </w:r>
    </w:p>
    <w:p w14:paraId="28F494F1" w14:textId="77777777" w:rsidR="005063BE" w:rsidRDefault="00000000" w:rsidP="0000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951">
        <w:rPr>
          <w:rFonts w:ascii="Times New Roman" w:hAnsi="Times New Roman"/>
          <w:sz w:val="28"/>
          <w:szCs w:val="28"/>
        </w:rPr>
        <w:t xml:space="preserve">Выполненную работу Вы пересылаете нам по </w:t>
      </w:r>
      <w:r w:rsidRPr="00AA0951">
        <w:rPr>
          <w:rFonts w:ascii="Times New Roman" w:hAnsi="Times New Roman"/>
          <w:b/>
          <w:sz w:val="28"/>
          <w:szCs w:val="28"/>
        </w:rPr>
        <w:t>электронной почте или подгружаете в личном кабинете</w:t>
      </w:r>
      <w:r w:rsidRPr="00AA0951">
        <w:rPr>
          <w:rFonts w:ascii="Times New Roman" w:hAnsi="Times New Roman"/>
          <w:sz w:val="28"/>
          <w:szCs w:val="28"/>
        </w:rPr>
        <w:t>. Далее работа проходит проверку.</w:t>
      </w:r>
    </w:p>
    <w:p w14:paraId="56DB0D3B" w14:textId="026D231D" w:rsidR="00AA0951" w:rsidRPr="00AA0951" w:rsidRDefault="00AA0951" w:rsidP="0000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присланная (загруженная) работа не соответствует заданию, </w:t>
      </w:r>
      <w:r w:rsidR="00142CF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уровню оригинальности, </w:t>
      </w:r>
      <w:r w:rsidR="00142CF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обнаружен сгенерированный текст, то работа считается не выполненной. </w:t>
      </w:r>
    </w:p>
    <w:p w14:paraId="7D4A2621" w14:textId="77777777" w:rsidR="00AA0951" w:rsidRPr="00AA0951" w:rsidRDefault="00AA0951" w:rsidP="00002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BC545" w14:textId="0C6F07E0" w:rsidR="00AA0951" w:rsidRPr="00AA0951" w:rsidRDefault="00AA0951" w:rsidP="00002CFB">
      <w:pPr>
        <w:pStyle w:val="af6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A0951">
        <w:rPr>
          <w:rFonts w:ascii="Times New Roman" w:hAnsi="Times New Roman"/>
          <w:b/>
          <w:bCs/>
          <w:color w:val="000000"/>
          <w:sz w:val="32"/>
          <w:szCs w:val="32"/>
        </w:rPr>
        <w:t>Проверка работы на антиплагиат.</w:t>
      </w:r>
    </w:p>
    <w:p w14:paraId="4A029BB2" w14:textId="0F21DC65" w:rsidR="005063BE" w:rsidRDefault="00000000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работы проходят проверку в системе «Антиплагиат».</w:t>
      </w:r>
      <w:r w:rsidRPr="00142CF6">
        <w:rPr>
          <w:rFonts w:ascii="Times New Roman" w:hAnsi="Times New Roman"/>
          <w:sz w:val="28"/>
          <w:szCs w:val="28"/>
        </w:rPr>
        <w:t xml:space="preserve"> Количество оригинальных фраз </w:t>
      </w:r>
      <w:r w:rsidR="00142CF6">
        <w:rPr>
          <w:rFonts w:ascii="Times New Roman" w:hAnsi="Times New Roman"/>
          <w:sz w:val="28"/>
          <w:szCs w:val="28"/>
        </w:rPr>
        <w:t xml:space="preserve">по </w:t>
      </w:r>
      <w:r w:rsidRPr="00142CF6">
        <w:rPr>
          <w:rFonts w:ascii="Times New Roman" w:hAnsi="Times New Roman"/>
          <w:sz w:val="28"/>
          <w:szCs w:val="28"/>
        </w:rPr>
        <w:t>должно составлять не менее</w:t>
      </w:r>
      <w:r w:rsidR="00142CF6">
        <w:rPr>
          <w:rFonts w:ascii="Times New Roman" w:hAnsi="Times New Roman"/>
          <w:sz w:val="28"/>
          <w:szCs w:val="28"/>
        </w:rPr>
        <w:t xml:space="preserve"> (если не казано иное в рассылке)</w:t>
      </w:r>
      <w:r w:rsidRPr="00142CF6">
        <w:rPr>
          <w:rFonts w:ascii="Times New Roman" w:hAnsi="Times New Roman"/>
          <w:sz w:val="28"/>
          <w:szCs w:val="28"/>
        </w:rPr>
        <w:t xml:space="preserve">: в рефератах 65% по системе </w:t>
      </w:r>
      <w:proofErr w:type="spellStart"/>
      <w:r w:rsidR="00AA0951" w:rsidRPr="00142CF6">
        <w:rPr>
          <w:rFonts w:ascii="Times New Roman" w:hAnsi="Times New Roman"/>
          <w:sz w:val="28"/>
          <w:szCs w:val="28"/>
          <w:lang w:val="en-US"/>
        </w:rPr>
        <w:t>etxt</w:t>
      </w:r>
      <w:proofErr w:type="spellEnd"/>
      <w:r w:rsidR="00AA0951" w:rsidRPr="00142CF6">
        <w:rPr>
          <w:rFonts w:ascii="Times New Roman" w:hAnsi="Times New Roman"/>
          <w:sz w:val="28"/>
          <w:szCs w:val="28"/>
        </w:rPr>
        <w:t>.</w:t>
      </w:r>
      <w:proofErr w:type="spellStart"/>
      <w:r w:rsidR="00AA0951" w:rsidRPr="00142CF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42CF6">
        <w:rPr>
          <w:rFonts w:ascii="Times New Roman" w:hAnsi="Times New Roman"/>
          <w:sz w:val="28"/>
          <w:szCs w:val="28"/>
        </w:rPr>
        <w:t xml:space="preserve">, в курсовых работах 65% по системе </w:t>
      </w:r>
      <w:proofErr w:type="spellStart"/>
      <w:r w:rsidR="00AA0951" w:rsidRPr="00142CF6">
        <w:rPr>
          <w:rFonts w:ascii="Times New Roman" w:hAnsi="Times New Roman"/>
          <w:sz w:val="28"/>
          <w:szCs w:val="28"/>
          <w:lang w:val="en-US"/>
        </w:rPr>
        <w:t>etxt</w:t>
      </w:r>
      <w:proofErr w:type="spellEnd"/>
      <w:r w:rsidR="00AA0951" w:rsidRPr="00142CF6">
        <w:rPr>
          <w:rFonts w:ascii="Times New Roman" w:hAnsi="Times New Roman"/>
          <w:sz w:val="28"/>
          <w:szCs w:val="28"/>
        </w:rPr>
        <w:t>.</w:t>
      </w:r>
      <w:proofErr w:type="spellStart"/>
      <w:r w:rsidR="00AA0951" w:rsidRPr="00142CF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42CF6">
        <w:rPr>
          <w:rFonts w:ascii="Times New Roman" w:hAnsi="Times New Roman"/>
          <w:sz w:val="28"/>
          <w:szCs w:val="28"/>
        </w:rPr>
        <w:t xml:space="preserve">, в дипломных 75% по системе </w:t>
      </w:r>
      <w:proofErr w:type="spellStart"/>
      <w:r w:rsidR="00142CF6" w:rsidRPr="00142CF6">
        <w:rPr>
          <w:rFonts w:ascii="Times New Roman" w:hAnsi="Times New Roman"/>
          <w:sz w:val="28"/>
          <w:szCs w:val="28"/>
          <w:lang w:val="en-US"/>
        </w:rPr>
        <w:t>etxt</w:t>
      </w:r>
      <w:proofErr w:type="spellEnd"/>
      <w:r w:rsidR="00142CF6" w:rsidRPr="00142CF6">
        <w:rPr>
          <w:rFonts w:ascii="Times New Roman" w:hAnsi="Times New Roman"/>
          <w:sz w:val="28"/>
          <w:szCs w:val="28"/>
        </w:rPr>
        <w:t>.</w:t>
      </w:r>
      <w:proofErr w:type="spellStart"/>
      <w:r w:rsidR="00142CF6" w:rsidRPr="00142CF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42CF6">
        <w:rPr>
          <w:rFonts w:ascii="Times New Roman" w:hAnsi="Times New Roman"/>
          <w:sz w:val="28"/>
          <w:szCs w:val="28"/>
        </w:rPr>
        <w:t xml:space="preserve">, в кандидатских и докторских диссертациях 90% по </w:t>
      </w:r>
      <w:proofErr w:type="spellStart"/>
      <w:r w:rsidRPr="00142CF6">
        <w:rPr>
          <w:rFonts w:ascii="Times New Roman" w:hAnsi="Times New Roman"/>
          <w:sz w:val="28"/>
          <w:szCs w:val="28"/>
        </w:rPr>
        <w:t>Антиплагиат.ВУЗ</w:t>
      </w:r>
      <w:proofErr w:type="spellEnd"/>
      <w:r w:rsidRPr="00142CF6">
        <w:rPr>
          <w:rFonts w:ascii="Times New Roman" w:hAnsi="Times New Roman"/>
          <w:sz w:val="28"/>
          <w:szCs w:val="28"/>
        </w:rPr>
        <w:t xml:space="preserve">, в статьях ВАК, </w:t>
      </w:r>
      <w:r w:rsidRPr="00142CF6">
        <w:rPr>
          <w:rFonts w:ascii="Times New Roman" w:hAnsi="Times New Roman"/>
          <w:sz w:val="28"/>
          <w:szCs w:val="28"/>
          <w:lang w:val="en-US"/>
        </w:rPr>
        <w:t>Scopus</w:t>
      </w:r>
      <w:r w:rsidRPr="00142CF6">
        <w:rPr>
          <w:rFonts w:ascii="Times New Roman" w:hAnsi="Times New Roman"/>
          <w:sz w:val="28"/>
          <w:szCs w:val="28"/>
        </w:rPr>
        <w:t xml:space="preserve">, </w:t>
      </w:r>
      <w:r w:rsidRPr="00142CF6">
        <w:rPr>
          <w:rFonts w:ascii="Times New Roman" w:hAnsi="Times New Roman"/>
          <w:sz w:val="28"/>
          <w:szCs w:val="28"/>
          <w:lang w:val="en-US"/>
        </w:rPr>
        <w:t>Web</w:t>
      </w:r>
      <w:r w:rsidRPr="00142CF6">
        <w:rPr>
          <w:rFonts w:ascii="Times New Roman" w:hAnsi="Times New Roman"/>
          <w:sz w:val="28"/>
          <w:szCs w:val="28"/>
        </w:rPr>
        <w:t xml:space="preserve"> </w:t>
      </w:r>
      <w:r w:rsidRPr="00142CF6">
        <w:rPr>
          <w:rFonts w:ascii="Times New Roman" w:hAnsi="Times New Roman"/>
          <w:sz w:val="28"/>
          <w:szCs w:val="28"/>
          <w:lang w:val="en-US"/>
        </w:rPr>
        <w:t>of</w:t>
      </w:r>
      <w:r w:rsidRPr="00142CF6">
        <w:rPr>
          <w:rFonts w:ascii="Times New Roman" w:hAnsi="Times New Roman"/>
          <w:sz w:val="28"/>
          <w:szCs w:val="28"/>
        </w:rPr>
        <w:t xml:space="preserve"> </w:t>
      </w:r>
      <w:r w:rsidRPr="00142CF6">
        <w:rPr>
          <w:rFonts w:ascii="Times New Roman" w:hAnsi="Times New Roman"/>
          <w:sz w:val="28"/>
          <w:szCs w:val="28"/>
          <w:lang w:val="en-US"/>
        </w:rPr>
        <w:t>Science</w:t>
      </w:r>
      <w:r w:rsidRPr="00142CF6">
        <w:rPr>
          <w:rFonts w:ascii="Times New Roman" w:hAnsi="Times New Roman"/>
          <w:sz w:val="28"/>
          <w:szCs w:val="28"/>
        </w:rPr>
        <w:t xml:space="preserve"> (и т.п.) 90% по </w:t>
      </w:r>
      <w:proofErr w:type="spellStart"/>
      <w:r w:rsidRPr="00142CF6">
        <w:rPr>
          <w:rFonts w:ascii="Times New Roman" w:hAnsi="Times New Roman"/>
          <w:sz w:val="28"/>
          <w:szCs w:val="28"/>
        </w:rPr>
        <w:t>Антиплагиат.ВУЗ</w:t>
      </w:r>
      <w:proofErr w:type="spellEnd"/>
      <w:r w:rsidRPr="00142CF6">
        <w:rPr>
          <w:rFonts w:ascii="Times New Roman" w:hAnsi="Times New Roman"/>
          <w:sz w:val="28"/>
          <w:szCs w:val="28"/>
        </w:rPr>
        <w:t xml:space="preserve">, в противном случае заказ не оплачивается. </w:t>
      </w:r>
      <w:r>
        <w:rPr>
          <w:rFonts w:ascii="Times New Roman" w:hAnsi="Times New Roman"/>
          <w:color w:val="000000"/>
          <w:sz w:val="28"/>
          <w:szCs w:val="28"/>
        </w:rPr>
        <w:t>Работы проверяются на искусственную накрутку оригинальности</w:t>
      </w:r>
      <w:r w:rsidR="00142CF6">
        <w:rPr>
          <w:rFonts w:ascii="Times New Roman" w:hAnsi="Times New Roman"/>
          <w:color w:val="000000"/>
          <w:sz w:val="28"/>
          <w:szCs w:val="28"/>
        </w:rPr>
        <w:t xml:space="preserve"> и на признаки сгенерированного текста.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При обнаружении таких фактов,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работа считается не выполненной. Заимствования из одного источнике не должны превышать 10%, проверка осуществляется любым сервисом.</w:t>
      </w:r>
    </w:p>
    <w:p w14:paraId="67EE2286" w14:textId="06D23D89" w:rsidR="00142CF6" w:rsidRPr="00142CF6" w:rsidRDefault="00142CF6" w:rsidP="00002C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42CF6">
        <w:rPr>
          <w:rFonts w:ascii="Times New Roman" w:hAnsi="Times New Roman"/>
          <w:b/>
          <w:bCs/>
          <w:color w:val="000000"/>
          <w:sz w:val="28"/>
          <w:szCs w:val="28"/>
        </w:rPr>
        <w:t>Количество проверок на антиплагиат.</w:t>
      </w:r>
    </w:p>
    <w:p w14:paraId="7B980473" w14:textId="0737F9CE" w:rsidR="00142CF6" w:rsidRDefault="00142CF6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Компания сама проверяет на антиплагиат в нужных системах. После проверки автору предоставляется отчет, на основе которого он может выполнить доработку до необходимого уровня.</w:t>
      </w:r>
    </w:p>
    <w:p w14:paraId="3A2C459B" w14:textId="16B1F1BB" w:rsidR="00142CF6" w:rsidRDefault="00142CF6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Максимально количество проверок доступное без снижения гонорара: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42CF6" w14:paraId="73277498" w14:textId="77777777" w:rsidTr="00142CF6">
        <w:tc>
          <w:tcPr>
            <w:tcW w:w="3652" w:type="dxa"/>
          </w:tcPr>
          <w:p w14:paraId="15D0CE76" w14:textId="5EF84E1E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Типа работы</w:t>
            </w:r>
          </w:p>
        </w:tc>
        <w:tc>
          <w:tcPr>
            <w:tcW w:w="5919" w:type="dxa"/>
          </w:tcPr>
          <w:p w14:paraId="068D3B45" w14:textId="2E77667C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</w:tr>
      <w:tr w:rsidR="00142CF6" w14:paraId="44CB85EF" w14:textId="77777777" w:rsidTr="00142CF6">
        <w:tc>
          <w:tcPr>
            <w:tcW w:w="3652" w:type="dxa"/>
          </w:tcPr>
          <w:p w14:paraId="4BB0E3B4" w14:textId="5C29DD34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Курсовая работа</w:t>
            </w:r>
          </w:p>
        </w:tc>
        <w:tc>
          <w:tcPr>
            <w:tcW w:w="5919" w:type="dxa"/>
          </w:tcPr>
          <w:p w14:paraId="5C1C4D3A" w14:textId="429EAB99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42CF6" w14:paraId="2B4C4CA1" w14:textId="77777777" w:rsidTr="00142CF6">
        <w:tc>
          <w:tcPr>
            <w:tcW w:w="3652" w:type="dxa"/>
          </w:tcPr>
          <w:p w14:paraId="4EDDEFD3" w14:textId="1E4E4356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Дипломная работа</w:t>
            </w:r>
          </w:p>
        </w:tc>
        <w:tc>
          <w:tcPr>
            <w:tcW w:w="5919" w:type="dxa"/>
          </w:tcPr>
          <w:p w14:paraId="33464EDD" w14:textId="3B79F13D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42CF6" w14:paraId="6E1D7E2B" w14:textId="77777777" w:rsidTr="00142CF6">
        <w:tc>
          <w:tcPr>
            <w:tcW w:w="3652" w:type="dxa"/>
          </w:tcPr>
          <w:p w14:paraId="292475E3" w14:textId="2372F4EE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диссертации</w:t>
            </w:r>
          </w:p>
        </w:tc>
        <w:tc>
          <w:tcPr>
            <w:tcW w:w="5919" w:type="dxa"/>
          </w:tcPr>
          <w:p w14:paraId="76CB3E2F" w14:textId="0C2B14D2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42CF6" w14:paraId="5EC4863A" w14:textId="77777777" w:rsidTr="00142CF6">
        <w:tc>
          <w:tcPr>
            <w:tcW w:w="3652" w:type="dxa"/>
          </w:tcPr>
          <w:p w14:paraId="7C7E2371" w14:textId="711F7615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5919" w:type="dxa"/>
          </w:tcPr>
          <w:p w14:paraId="0E228E94" w14:textId="3B02AFCF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42CF6" w14:paraId="70E4A85D" w14:textId="77777777" w:rsidTr="00142CF6">
        <w:tc>
          <w:tcPr>
            <w:tcW w:w="3652" w:type="dxa"/>
          </w:tcPr>
          <w:p w14:paraId="345E3D55" w14:textId="678BD6C8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Отчет по практике</w:t>
            </w:r>
          </w:p>
        </w:tc>
        <w:tc>
          <w:tcPr>
            <w:tcW w:w="5919" w:type="dxa"/>
          </w:tcPr>
          <w:p w14:paraId="1E63ACB0" w14:textId="7ABBB030" w:rsidR="00142CF6" w:rsidRDefault="00142CF6" w:rsidP="00002C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1D30571F" w14:textId="66A5A21A" w:rsidR="00142CF6" w:rsidRDefault="00142CF6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исчерпания лимита происходит уменьшение гонорара на 150 руб. за каждую проверку.</w:t>
      </w:r>
    </w:p>
    <w:p w14:paraId="2E945002" w14:textId="77777777" w:rsidR="00142CF6" w:rsidRDefault="00142CF6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1BD3B4" w14:textId="5C59F70F" w:rsidR="005063BE" w:rsidRDefault="00000000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Клиент имеет право обратиться за бесплатной доработкой, а автор должен выполнить её в приемлемые сроки (обычно достаточно 24 часов) без дополнительной оплаты. Срок</w:t>
      </w:r>
      <w:r w:rsidR="00142CF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2CF6">
        <w:rPr>
          <w:rFonts w:ascii="Times New Roman" w:hAnsi="Times New Roman"/>
          <w:color w:val="000000"/>
          <w:sz w:val="28"/>
          <w:szCs w:val="28"/>
        </w:rPr>
        <w:t>в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которого клиент может обращаться за доработками не ограничен.</w:t>
      </w:r>
    </w:p>
    <w:p w14:paraId="03958AA5" w14:textId="77777777" w:rsidR="005063BE" w:rsidRDefault="00000000" w:rsidP="00002C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Работа должна выполняться лично автором, зарегистрированном на сайте – 101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avtor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Передача на исполнение третьим лицам не допускается.</w:t>
      </w:r>
    </w:p>
    <w:p w14:paraId="1AF47EC9" w14:textId="77777777" w:rsidR="005063BE" w:rsidRPr="00002CFB" w:rsidRDefault="00000000" w:rsidP="00002CFB">
      <w:pPr>
        <w:pStyle w:val="2"/>
        <w:spacing w:line="240" w:lineRule="auto"/>
        <w:jc w:val="both"/>
        <w:rPr>
          <w:b w:val="0"/>
          <w:bCs w:val="0"/>
          <w:i w:val="0"/>
          <w:iCs w:val="0"/>
        </w:rPr>
      </w:pPr>
      <w:r>
        <w:br w:type="page"/>
      </w:r>
    </w:p>
    <w:p w14:paraId="30B0AA41" w14:textId="01A4CE31" w:rsidR="005063BE" w:rsidRDefault="00000000">
      <w:pPr>
        <w:pStyle w:val="2"/>
        <w:spacing w:before="0"/>
        <w:jc w:val="center"/>
        <w:rPr>
          <w:rFonts w:ascii="Times New Roman" w:hAnsi="Times New Roman"/>
          <w:i w:val="0"/>
          <w:sz w:val="32"/>
          <w:szCs w:val="32"/>
        </w:rPr>
      </w:pPr>
      <w:bookmarkStart w:id="5" w:name="_Toc203147417"/>
      <w:r>
        <w:rPr>
          <w:rFonts w:ascii="Times New Roman" w:hAnsi="Times New Roman"/>
          <w:i w:val="0"/>
          <w:sz w:val="32"/>
          <w:szCs w:val="32"/>
        </w:rPr>
        <w:lastRenderedPageBreak/>
        <w:t xml:space="preserve">2.  </w:t>
      </w:r>
      <w:bookmarkEnd w:id="5"/>
      <w:r w:rsidR="00002CFB">
        <w:rPr>
          <w:rFonts w:ascii="Times New Roman" w:hAnsi="Times New Roman"/>
          <w:i w:val="0"/>
          <w:sz w:val="32"/>
          <w:szCs w:val="32"/>
        </w:rPr>
        <w:t>Правила работы на сервисе</w:t>
      </w:r>
    </w:p>
    <w:p w14:paraId="116F68AF" w14:textId="77777777" w:rsidR="00002CFB" w:rsidRPr="00002CFB" w:rsidRDefault="00002CFB" w:rsidP="00002CFB">
      <w:pPr>
        <w:pStyle w:val="af6"/>
        <w:spacing w:after="0"/>
        <w:ind w:firstLine="709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Автор, зарегистрировавшийся на платформе 101avtor.ru, действует самостоятельно, принимает заказы по своему усмотрению и несёт ответственность за своевременное и качественное выполнение работ. В рамках использования сервиса автор:</w:t>
      </w:r>
    </w:p>
    <w:p w14:paraId="7A0FAA8F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Принимает или отклоняет предложения о выполнении заказов через ссылку «принять»/«отказаться» в электронных уведомлениях.</w:t>
      </w:r>
    </w:p>
    <w:p w14:paraId="460F1780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Обязан выполнить принятый заказ в полном объёме и в согласованный срок в соответствии с техническим заданием.</w:t>
      </w:r>
    </w:p>
    <w:p w14:paraId="4C05648A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Оповещает сервис при невозможности выполнения заказа или временном отсутствии, чтобы обеспечить перераспределение задания.</w:t>
      </w:r>
    </w:p>
    <w:p w14:paraId="05EED036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В случае возникновения сложностей при выполнении уже принятого заказа, уведомляет сервис не позднее одного календарного дня.</w:t>
      </w:r>
    </w:p>
    <w:p w14:paraId="35B6656F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Поддерживает связь через электронную почту или личный кабинет, своевременно отвечает на сообщения.</w:t>
      </w:r>
    </w:p>
    <w:p w14:paraId="315E278B" w14:textId="77777777" w:rsidR="00002CFB" w:rsidRPr="00002CFB" w:rsidRDefault="00002CFB" w:rsidP="00002CFB">
      <w:pPr>
        <w:pStyle w:val="af6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Обеспечивает соответствие оформляемой работы установленным требованиям, включая: титульный лист, содержание, нумерацию страниц, структуру, оригинальность и иные параметры.</w:t>
      </w:r>
    </w:p>
    <w:p w14:paraId="041FDFA2" w14:textId="77777777" w:rsidR="00002CFB" w:rsidRPr="00002CFB" w:rsidRDefault="00002CFB" w:rsidP="00002CFB">
      <w:pPr>
        <w:pStyle w:val="af6"/>
        <w:spacing w:after="0"/>
        <w:ind w:firstLine="709"/>
        <w:jc w:val="both"/>
        <w:rPr>
          <w:rFonts w:ascii="Times New Roman" w:hAnsi="Times New Roman"/>
          <w:sz w:val="28"/>
          <w:szCs w:val="28"/>
          <w:lang w:val="ru-KZ"/>
        </w:rPr>
      </w:pPr>
      <w:r w:rsidRPr="00002CFB">
        <w:rPr>
          <w:rFonts w:ascii="Times New Roman" w:hAnsi="Times New Roman"/>
          <w:sz w:val="28"/>
          <w:szCs w:val="28"/>
          <w:lang w:val="ru-KZ"/>
        </w:rPr>
        <w:t>Автор самостоятельно организует процесс выполнения работы, выбирает методы и средства её реализации и отвечает за результат.</w:t>
      </w:r>
    </w:p>
    <w:p w14:paraId="00ED9263" w14:textId="77777777" w:rsidR="005063BE" w:rsidRDefault="00000000">
      <w:pPr>
        <w:pStyle w:val="af6"/>
        <w:spacing w:after="0"/>
        <w:ind w:firstLine="709"/>
        <w:rPr>
          <w:rFonts w:ascii="Times New Roman" w:hAnsi="Times New Roman"/>
          <w:sz w:val="28"/>
          <w:szCs w:val="28"/>
        </w:rPr>
      </w:pPr>
      <w:r>
        <w:br w:type="page"/>
      </w:r>
    </w:p>
    <w:p w14:paraId="35157F5C" w14:textId="77777777" w:rsidR="005063BE" w:rsidRDefault="00000000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6" w:name="_Toc203147418"/>
      <w:r>
        <w:rPr>
          <w:rFonts w:ascii="Times New Roman" w:hAnsi="Times New Roman"/>
          <w:i w:val="0"/>
        </w:rPr>
        <w:lastRenderedPageBreak/>
        <w:t>3. Суммы и порядок выплаты гонорара</w:t>
      </w:r>
      <w:bookmarkEnd w:id="6"/>
    </w:p>
    <w:p w14:paraId="14C3CA63" w14:textId="7D2B0E1D" w:rsidR="005063BE" w:rsidRDefault="000000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Ориентировочные суммы </w:t>
      </w:r>
      <w:r w:rsidR="00002CFB">
        <w:rPr>
          <w:rFonts w:ascii="Times New Roman" w:hAnsi="Times New Roman"/>
          <w:sz w:val="28"/>
          <w:szCs w:val="28"/>
        </w:rPr>
        <w:t>гонорара</w:t>
      </w:r>
      <w:r>
        <w:rPr>
          <w:rFonts w:ascii="Times New Roman" w:hAnsi="Times New Roman"/>
          <w:sz w:val="28"/>
          <w:szCs w:val="28"/>
        </w:rPr>
        <w:t xml:space="preserve"> за работы. На эту сумму влияет предмет, срочность, объем работы.</w:t>
      </w:r>
    </w:p>
    <w:p w14:paraId="3637EE67" w14:textId="77777777" w:rsidR="005063BE" w:rsidRDefault="000000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Рефераты от 600 руб.</w:t>
      </w:r>
    </w:p>
    <w:p w14:paraId="1AC1AA9E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Курсовые работы от 800 руб., от 20 до 40 стр. </w:t>
      </w:r>
    </w:p>
    <w:p w14:paraId="12BB2C3E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Дипломные работы от 4600 руб., от 60 до 100 стр. </w:t>
      </w:r>
    </w:p>
    <w:p w14:paraId="319D0CE2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Диссертации кандидатские от 40 000 руб. </w:t>
      </w:r>
    </w:p>
    <w:p w14:paraId="71040314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Научная статья для журнала ВАК – 3000 руб.</w:t>
      </w:r>
    </w:p>
    <w:p w14:paraId="41F71352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по техническим дисциплинам:</w:t>
      </w:r>
    </w:p>
    <w:p w14:paraId="3EAD10C6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Курсовые работы от 5000 руб.</w:t>
      </w:r>
    </w:p>
    <w:p w14:paraId="1069498F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Дипломные работы от 10000 руб.</w:t>
      </w:r>
    </w:p>
    <w:p w14:paraId="3237AD52" w14:textId="77777777" w:rsidR="005063BE" w:rsidRDefault="005063BE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D00E960" w14:textId="77777777" w:rsidR="005063BE" w:rsidRDefault="0000000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Сроки выплаты гонораров и порядок приемки работы</w:t>
      </w:r>
    </w:p>
    <w:p w14:paraId="4705BF66" w14:textId="77777777" w:rsidR="005063BE" w:rsidRDefault="00000000">
      <w:pPr>
        <w:pStyle w:val="af6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Гонорар за выполненную работу переводится спустя 14 (если в заказе не установлено иное) календарных дней с даты передачи </w:t>
      </w:r>
      <w:r>
        <w:rPr>
          <w:rFonts w:ascii="Times New Roman" w:hAnsi="Times New Roman"/>
          <w:b/>
          <w:sz w:val="28"/>
          <w:szCs w:val="28"/>
        </w:rPr>
        <w:t>полностью</w:t>
      </w:r>
      <w:r>
        <w:rPr>
          <w:rFonts w:ascii="Times New Roman" w:hAnsi="Times New Roman"/>
          <w:sz w:val="28"/>
          <w:szCs w:val="28"/>
        </w:rPr>
        <w:t xml:space="preserve"> выполненной работы клиенту в ближайшую пятницу. Если </w:t>
      </w:r>
      <w:proofErr w:type="gramStart"/>
      <w:r>
        <w:rPr>
          <w:rFonts w:ascii="Times New Roman" w:hAnsi="Times New Roman"/>
          <w:sz w:val="28"/>
          <w:szCs w:val="28"/>
        </w:rPr>
        <w:t>в 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этого периода выполнялись доработки, то срок отсчитывается от последней доработки.</w:t>
      </w:r>
    </w:p>
    <w:p w14:paraId="428C7662" w14:textId="77777777" w:rsidR="005063BE" w:rsidRDefault="00000000">
      <w:pPr>
        <w:pStyle w:val="af6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Статьи, написанные для публикации в научном журнале, оплачиваются в ближайшую пятницу с даты её принятия к публикации журналом. Срок рецензирования определяется конкретным журналом и от нас не зависит.</w:t>
      </w:r>
    </w:p>
    <w:p w14:paraId="21A66EA3" w14:textId="77777777" w:rsidR="005063BE" w:rsidRDefault="00000000">
      <w:pPr>
        <w:pStyle w:val="af6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Кандидатские и докторские диссертации выполняются по этапам и оплачиваются через этап: после выполнения 2-го этапа оплачивается первый этап, после выполнения 3-го этапа оплачивается второй. Последний этап оплачивается спустя 30 календарных дней после передачи его клиенту.</w:t>
      </w:r>
    </w:p>
    <w:p w14:paraId="08EF1F50" w14:textId="77777777" w:rsidR="005063BE" w:rsidRDefault="005063BE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890E719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Комплектность принимаемой работы и этапы выполнения</w:t>
      </w:r>
    </w:p>
    <w:p w14:paraId="49FE9C46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Дипломная работа (ВКР, магистерская диссертация) всегда включает в себя:</w:t>
      </w:r>
    </w:p>
    <w:p w14:paraId="47BDFC60" w14:textId="77777777" w:rsidR="005063BE" w:rsidRDefault="0000000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текст дипломной работы с приложениями;</w:t>
      </w:r>
    </w:p>
    <w:p w14:paraId="5E87CBA2" w14:textId="77777777" w:rsidR="005063BE" w:rsidRDefault="0000000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речь на защиту;</w:t>
      </w:r>
    </w:p>
    <w:p w14:paraId="1A9C011C" w14:textId="77777777" w:rsidR="005063BE" w:rsidRDefault="0000000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раздаточный материал;</w:t>
      </w:r>
    </w:p>
    <w:p w14:paraId="6DE3614A" w14:textId="77777777" w:rsidR="005063BE" w:rsidRDefault="0000000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презентацию;</w:t>
      </w:r>
    </w:p>
    <w:p w14:paraId="47185715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рецензию;</w:t>
      </w:r>
    </w:p>
    <w:p w14:paraId="0BD19C92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аннотацию;</w:t>
      </w:r>
    </w:p>
    <w:p w14:paraId="03703BA6" w14:textId="77777777" w:rsidR="005063BE" w:rsidRDefault="0000000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отзыв.</w:t>
      </w:r>
    </w:p>
    <w:p w14:paraId="03AD0209" w14:textId="77777777" w:rsidR="005063BE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Все работы проходят проверку в системе «Антиплагиат».</w:t>
      </w:r>
    </w:p>
    <w:p w14:paraId="1F33C5A0" w14:textId="77777777" w:rsidR="005063BE" w:rsidRDefault="00506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14100" w14:textId="77777777" w:rsidR="005063BE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Дипломные работы и диссертации чаще всего выполняются поэтапно. Приступать к выполнению следующего этапа, можно только после команды менеджера. Этапами являются выполнения глав, вместе с третьей (последней) главой делается введение и заключение.</w:t>
      </w:r>
    </w:p>
    <w:p w14:paraId="1C97677B" w14:textId="77777777" w:rsidR="005063BE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Кандидатские и докторские диссертации имеют два дополнительных этапа выполнения:</w:t>
      </w:r>
    </w:p>
    <w:p w14:paraId="7769A249" w14:textId="77777777" w:rsidR="005063BE" w:rsidRDefault="00000000">
      <w:pPr>
        <w:pStyle w:val="af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составления плана, обоснования выбора темы и описание предполагаемой научной новизны. Этот этап опциональный и может быть пропущен клиентом.</w:t>
      </w:r>
    </w:p>
    <w:p w14:paraId="2A83CB19" w14:textId="77777777" w:rsidR="005063BE" w:rsidRDefault="00000000">
      <w:pPr>
        <w:pStyle w:val="af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Заключительный этап доработки всего текста диссертации, написания введения и заключения диссертации.</w:t>
      </w:r>
    </w:p>
    <w:p w14:paraId="1D134C3C" w14:textId="77777777" w:rsidR="005063BE" w:rsidRDefault="00506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605E96" w14:textId="77777777" w:rsidR="005063BE" w:rsidRDefault="0000000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Лимиты на выплаты через различные каналы</w:t>
      </w:r>
    </w:p>
    <w:p w14:paraId="74194A39" w14:textId="77777777" w:rsidR="005063BE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Обычно компания берет на себя комиссии за переводы, но возможно взимание дополнительных комиссий, которые мы не видим.</w:t>
      </w:r>
    </w:p>
    <w:tbl>
      <w:tblPr>
        <w:tblStyle w:val="afa"/>
        <w:tblW w:w="9345" w:type="dxa"/>
        <w:tblLayout w:type="fixed"/>
        <w:tblLook w:val="04A0" w:firstRow="1" w:lastRow="0" w:firstColumn="1" w:lastColumn="0" w:noHBand="0" w:noVBand="1"/>
      </w:tblPr>
      <w:tblGrid>
        <w:gridCol w:w="2906"/>
        <w:gridCol w:w="6439"/>
      </w:tblGrid>
      <w:tr w:rsidR="005063BE" w14:paraId="0CECE516" w14:textId="77777777">
        <w:tc>
          <w:tcPr>
            <w:tcW w:w="2906" w:type="dxa"/>
          </w:tcPr>
          <w:p w14:paraId="09417395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</w:tc>
        <w:tc>
          <w:tcPr>
            <w:tcW w:w="6438" w:type="dxa"/>
          </w:tcPr>
          <w:p w14:paraId="2EFBCCCF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Ограничения</w:t>
            </w:r>
          </w:p>
        </w:tc>
      </w:tr>
      <w:tr w:rsidR="005063BE" w14:paraId="55D42762" w14:textId="77777777">
        <w:tc>
          <w:tcPr>
            <w:tcW w:w="2906" w:type="dxa"/>
          </w:tcPr>
          <w:p w14:paraId="771D4632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Яндекс.Деньги</w:t>
            </w:r>
            <w:proofErr w:type="spellEnd"/>
          </w:p>
        </w:tc>
        <w:tc>
          <w:tcPr>
            <w:tcW w:w="6438" w:type="dxa"/>
          </w:tcPr>
          <w:p w14:paraId="391AD7C3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сумма</w:t>
            </w:r>
          </w:p>
        </w:tc>
      </w:tr>
      <w:tr w:rsidR="005063BE" w14:paraId="0061BEF8" w14:textId="77777777">
        <w:tc>
          <w:tcPr>
            <w:tcW w:w="2906" w:type="dxa"/>
          </w:tcPr>
          <w:p w14:paraId="46F7C8BF" w14:textId="77777777" w:rsidR="005063BE" w:rsidRDefault="00000000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КАСПИ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Банк</w:t>
            </w:r>
          </w:p>
        </w:tc>
        <w:tc>
          <w:tcPr>
            <w:tcW w:w="6438" w:type="dxa"/>
          </w:tcPr>
          <w:p w14:paraId="2ADD21AD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сумма</w:t>
            </w:r>
          </w:p>
        </w:tc>
      </w:tr>
      <w:tr w:rsidR="005063BE" w14:paraId="733FDFA6" w14:textId="77777777">
        <w:tc>
          <w:tcPr>
            <w:tcW w:w="2906" w:type="dxa"/>
          </w:tcPr>
          <w:p w14:paraId="40E7F0C2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Сбербанка</w:t>
            </w:r>
          </w:p>
        </w:tc>
        <w:tc>
          <w:tcPr>
            <w:tcW w:w="6438" w:type="dxa"/>
          </w:tcPr>
          <w:p w14:paraId="1D0C12F4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сумма</w:t>
            </w:r>
          </w:p>
        </w:tc>
      </w:tr>
      <w:tr w:rsidR="005063BE" w14:paraId="3DEF01B5" w14:textId="77777777">
        <w:tc>
          <w:tcPr>
            <w:tcW w:w="2906" w:type="dxa"/>
          </w:tcPr>
          <w:p w14:paraId="7473C84E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 другого российского банка</w:t>
            </w:r>
          </w:p>
        </w:tc>
        <w:tc>
          <w:tcPr>
            <w:tcW w:w="6438" w:type="dxa"/>
          </w:tcPr>
          <w:p w14:paraId="18D852D9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сумма по СБП (по номеру телефона)</w:t>
            </w:r>
          </w:p>
        </w:tc>
      </w:tr>
      <w:tr w:rsidR="005063BE" w14:paraId="46607D85" w14:textId="77777777">
        <w:tc>
          <w:tcPr>
            <w:tcW w:w="2906" w:type="dxa"/>
          </w:tcPr>
          <w:p w14:paraId="15216369" w14:textId="77777777" w:rsidR="005063BE" w:rsidRDefault="0000000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Золотая корона</w:t>
            </w:r>
          </w:p>
        </w:tc>
        <w:tc>
          <w:tcPr>
            <w:tcW w:w="6438" w:type="dxa"/>
          </w:tcPr>
          <w:p w14:paraId="3CEF60C7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Минимум 2000 руб.</w:t>
            </w:r>
          </w:p>
        </w:tc>
      </w:tr>
      <w:tr w:rsidR="005063BE" w14:paraId="386F70E0" w14:textId="77777777">
        <w:tc>
          <w:tcPr>
            <w:tcW w:w="2906" w:type="dxa"/>
          </w:tcPr>
          <w:p w14:paraId="7EBC3F3D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на счет самозанятому</w:t>
            </w:r>
          </w:p>
        </w:tc>
        <w:tc>
          <w:tcPr>
            <w:tcW w:w="6438" w:type="dxa"/>
          </w:tcPr>
          <w:p w14:paraId="16D304E5" w14:textId="77777777" w:rsidR="005063BE" w:rsidRDefault="00000000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Минимум 1000 руб.</w:t>
            </w:r>
          </w:p>
        </w:tc>
      </w:tr>
      <w:tr w:rsidR="005063BE" w14:paraId="289099DB" w14:textId="77777777">
        <w:tc>
          <w:tcPr>
            <w:tcW w:w="2906" w:type="dxa"/>
            <w:tcBorders>
              <w:top w:val="nil"/>
            </w:tcBorders>
          </w:tcPr>
          <w:p w14:paraId="264A173F" w14:textId="77777777" w:rsidR="005063BE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на карту иностранного банка</w:t>
            </w:r>
          </w:p>
        </w:tc>
        <w:tc>
          <w:tcPr>
            <w:tcW w:w="6438" w:type="dxa"/>
            <w:tcBorders>
              <w:top w:val="nil"/>
            </w:tcBorders>
          </w:tcPr>
          <w:p w14:paraId="036A8583" w14:textId="77777777" w:rsidR="005063BE" w:rsidRDefault="0000000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Минимум 5000 руб.</w:t>
            </w:r>
          </w:p>
        </w:tc>
      </w:tr>
    </w:tbl>
    <w:p w14:paraId="4E6B20ED" w14:textId="77777777" w:rsidR="005063BE" w:rsidRDefault="005063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21527D" w14:textId="77777777" w:rsidR="00A42DFD" w:rsidRPr="00A42DFD" w:rsidRDefault="00A42DF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ru-KZ"/>
        </w:rPr>
      </w:pPr>
      <w:r w:rsidRPr="00A42DFD">
        <w:rPr>
          <w:rFonts w:ascii="Times New Roman" w:hAnsi="Times New Roman"/>
          <w:b/>
          <w:bCs/>
          <w:sz w:val="28"/>
          <w:szCs w:val="28"/>
          <w:lang w:val="ru-KZ"/>
        </w:rPr>
        <w:t>3.5. Особенности взаимодействия с самозанятыми</w:t>
      </w:r>
    </w:p>
    <w:p w14:paraId="4A6667A4" w14:textId="0DD6982F" w:rsidR="00A42DFD" w:rsidRPr="00A42DFD" w:rsidRDefault="00A42DF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Для получения гонорара автор обязан иметь действующий статус самозанятого</w:t>
      </w:r>
      <w:r>
        <w:rPr>
          <w:rFonts w:ascii="Times New Roman" w:hAnsi="Times New Roman"/>
          <w:sz w:val="28"/>
          <w:szCs w:val="28"/>
          <w:lang w:val="ru-KZ"/>
        </w:rPr>
        <w:t xml:space="preserve"> на дату выплаты</w:t>
      </w:r>
      <w:r w:rsidRPr="00A42DFD">
        <w:rPr>
          <w:rFonts w:ascii="Times New Roman" w:hAnsi="Times New Roman"/>
          <w:sz w:val="28"/>
          <w:szCs w:val="28"/>
          <w:lang w:val="ru-KZ"/>
        </w:rPr>
        <w:t xml:space="preserve"> в соответствии с Федеральным законом № 422-ФЗ от 27.11.2018 «О проведении эксперимента по установлению специального налогового режима „Налог на профессиональный доход“».</w:t>
      </w:r>
    </w:p>
    <w:p w14:paraId="55A2DD70" w14:textId="77777777" w:rsidR="00A42DFD" w:rsidRPr="00A42DFD" w:rsidRDefault="00A42DF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 xml:space="preserve">Работа с авторами осуществляется </w:t>
      </w:r>
      <w:r w:rsidRPr="00A42DFD">
        <w:rPr>
          <w:rFonts w:ascii="Times New Roman" w:hAnsi="Times New Roman"/>
          <w:b/>
          <w:bCs/>
          <w:sz w:val="28"/>
          <w:szCs w:val="28"/>
          <w:lang w:val="ru-KZ"/>
        </w:rPr>
        <w:t>исключительно</w:t>
      </w:r>
      <w:r w:rsidRPr="00A42DFD">
        <w:rPr>
          <w:rFonts w:ascii="Times New Roman" w:hAnsi="Times New Roman"/>
          <w:sz w:val="28"/>
          <w:szCs w:val="28"/>
          <w:lang w:val="ru-KZ"/>
        </w:rPr>
        <w:t xml:space="preserve"> на основании их регистрации в качестве самозанятых. Без наличия данного статуса и выполнения нижеуказанных условий выплата вознаграждения невозможна.</w:t>
      </w:r>
    </w:p>
    <w:p w14:paraId="6415E9E0" w14:textId="77777777" w:rsidR="00A42DFD" w:rsidRPr="00A42DFD" w:rsidRDefault="00A42DF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Автор обязан:</w:t>
      </w:r>
    </w:p>
    <w:p w14:paraId="37BA2E90" w14:textId="77777777" w:rsidR="00A42DFD" w:rsidRPr="00A42DFD" w:rsidRDefault="00A42DFD" w:rsidP="0029466D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 xml:space="preserve">Зарегистрироваться в качестве самозанятого и использовать мобильное </w:t>
      </w:r>
      <w:r w:rsidRPr="00A42DFD">
        <w:rPr>
          <w:rFonts w:ascii="Times New Roman" w:hAnsi="Times New Roman"/>
          <w:sz w:val="28"/>
          <w:szCs w:val="28"/>
          <w:lang w:val="ru-KZ"/>
        </w:rPr>
        <w:lastRenderedPageBreak/>
        <w:t>приложение «Мой налог» для налогового учёта доходов.</w:t>
      </w:r>
    </w:p>
    <w:p w14:paraId="7C990B46" w14:textId="77777777" w:rsidR="00A42DFD" w:rsidRPr="00A42DFD" w:rsidRDefault="00A42DFD" w:rsidP="0029466D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Предоставить разрешение сервису «Точка Самозанятые» на формирование чеков в приложении «Мой налог» от имени автора.</w:t>
      </w:r>
    </w:p>
    <w:p w14:paraId="165268C7" w14:textId="77777777" w:rsidR="00A42DFD" w:rsidRPr="00A42DFD" w:rsidRDefault="00A42DFD" w:rsidP="0029466D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Принимать задания на выполнение работ через сервис «Точка Самозанятые». Приём задания в данном сервисе является обязательным подтверждением согласия на выполнение работы.</w:t>
      </w:r>
    </w:p>
    <w:p w14:paraId="728A66F1" w14:textId="77777777" w:rsidR="00A42DFD" w:rsidRPr="00A42DFD" w:rsidRDefault="00A42DFD" w:rsidP="0029466D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Подписывать акты выполненных работ, направляемые через сервис электронного документооборота банка «Точка». Подписанный акт является основанием для выплаты вознаграждения.</w:t>
      </w:r>
    </w:p>
    <w:p w14:paraId="429C24C9" w14:textId="77777777" w:rsidR="00A42DFD" w:rsidRPr="00A42DFD" w:rsidRDefault="00A42DF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A42DFD">
        <w:rPr>
          <w:rFonts w:ascii="Times New Roman" w:hAnsi="Times New Roman"/>
          <w:sz w:val="28"/>
          <w:szCs w:val="28"/>
          <w:lang w:val="ru-KZ"/>
        </w:rPr>
        <w:t>При отсутствии у автора статуса самозанятого, а также при нарушении одного или нескольких из вышеуказанных условий, выплата вознаграждения не производится.</w:t>
      </w:r>
    </w:p>
    <w:p w14:paraId="3529B0E2" w14:textId="77777777" w:rsidR="005063BE" w:rsidRDefault="005063BE" w:rsidP="00A42DF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rPr>
          <w:rFonts w:ascii="Times New Roman" w:hAnsi="Times New Roman"/>
          <w:sz w:val="28"/>
          <w:szCs w:val="28"/>
          <w:lang w:val="ru-KZ"/>
        </w:rPr>
      </w:pPr>
    </w:p>
    <w:p w14:paraId="5BC5D00B" w14:textId="77777777" w:rsidR="0029466D" w:rsidRPr="0029466D" w:rsidRDefault="0029466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29466D">
        <w:rPr>
          <w:rFonts w:ascii="Times New Roman" w:hAnsi="Times New Roman"/>
          <w:b/>
          <w:bCs/>
          <w:sz w:val="28"/>
          <w:szCs w:val="28"/>
          <w:lang w:val="ru-KZ"/>
        </w:rPr>
        <w:t>3.6. Переход прав на результат интеллектуальной деятельности</w:t>
      </w:r>
    </w:p>
    <w:p w14:paraId="4ECB0FD6" w14:textId="77777777" w:rsidR="0029466D" w:rsidRPr="0029466D" w:rsidRDefault="0029466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29466D">
        <w:rPr>
          <w:rFonts w:ascii="Times New Roman" w:hAnsi="Times New Roman"/>
          <w:sz w:val="28"/>
          <w:szCs w:val="28"/>
          <w:lang w:val="ru-KZ"/>
        </w:rPr>
        <w:t>Исключительные права на результаты интеллектуальной деятельности, созданные автором в рамках выполнения заказов, полностью переходят к клиенту после принятия работы и выплаты соответствующего гонорара.</w:t>
      </w:r>
    </w:p>
    <w:p w14:paraId="5F2B566A" w14:textId="77777777" w:rsidR="0029466D" w:rsidRPr="0029466D" w:rsidRDefault="0029466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29466D">
        <w:rPr>
          <w:rFonts w:ascii="Times New Roman" w:hAnsi="Times New Roman"/>
          <w:sz w:val="28"/>
          <w:szCs w:val="28"/>
          <w:lang w:val="ru-KZ"/>
        </w:rPr>
        <w:t>До момента оплаты все исключительные права принадлежат автору. После оплаты клиент вправе использовать, воспроизводить, распространять, перерабатывать и иным образом распоряжаться работой без ограничений, без необходимости указывать авторство и без дополнительного согласия автора.</w:t>
      </w:r>
    </w:p>
    <w:p w14:paraId="1C9EF9E6" w14:textId="77777777" w:rsidR="0029466D" w:rsidRPr="0029466D" w:rsidRDefault="0029466D" w:rsidP="0029466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jc w:val="both"/>
        <w:rPr>
          <w:rFonts w:ascii="Times New Roman" w:hAnsi="Times New Roman"/>
          <w:sz w:val="28"/>
          <w:szCs w:val="28"/>
          <w:lang w:val="ru-KZ"/>
        </w:rPr>
      </w:pPr>
      <w:r w:rsidRPr="0029466D">
        <w:rPr>
          <w:rFonts w:ascii="Times New Roman" w:hAnsi="Times New Roman"/>
          <w:sz w:val="28"/>
          <w:szCs w:val="28"/>
          <w:lang w:val="ru-KZ"/>
        </w:rPr>
        <w:t>Автор подтверждает, что результаты работ не нарушают прав третьих лиц и создаются лично им.</w:t>
      </w:r>
    </w:p>
    <w:p w14:paraId="041D37EA" w14:textId="77777777" w:rsidR="0029466D" w:rsidRPr="00A42DFD" w:rsidRDefault="0029466D" w:rsidP="00A42DFD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rPr>
          <w:rFonts w:ascii="Times New Roman" w:hAnsi="Times New Roman"/>
          <w:sz w:val="28"/>
          <w:szCs w:val="28"/>
          <w:lang w:val="ru-KZ"/>
        </w:rPr>
      </w:pPr>
    </w:p>
    <w:p w14:paraId="1B739882" w14:textId="77777777" w:rsidR="005063BE" w:rsidRDefault="00000000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14:paraId="3CAE74DD" w14:textId="77777777" w:rsidR="005063BE" w:rsidRDefault="00000000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7" w:name="_Toc203147419"/>
      <w:r>
        <w:rPr>
          <w:rFonts w:ascii="Times New Roman" w:hAnsi="Times New Roman"/>
          <w:i w:val="0"/>
        </w:rPr>
        <w:lastRenderedPageBreak/>
        <w:t>4. СТРУКТУРА РАБОТ</w:t>
      </w:r>
      <w:bookmarkEnd w:id="7"/>
    </w:p>
    <w:p w14:paraId="0BC620A0" w14:textId="77777777" w:rsidR="005063BE" w:rsidRDefault="00000000">
      <w:pPr>
        <w:pStyle w:val="a0"/>
        <w:spacing w:after="0" w:line="360" w:lineRule="auto"/>
        <w:ind w:left="0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1.Титульный лист</w:t>
      </w:r>
    </w:p>
    <w:p w14:paraId="4ADE4189" w14:textId="77777777" w:rsidR="005063BE" w:rsidRDefault="00000000">
      <w:pPr>
        <w:widowControl w:val="0"/>
        <w:shd w:val="clear" w:color="auto" w:fill="FFFFFF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2.Содержание/План (автоматический) Как это </w:t>
      </w:r>
      <w:proofErr w:type="gramStart"/>
      <w:r>
        <w:rPr>
          <w:rFonts w:ascii="Times New Roman" w:hAnsi="Times New Roman"/>
          <w:color w:val="FF0000"/>
          <w:sz w:val="28"/>
          <w:szCs w:val="28"/>
        </w:rPr>
        <w:t>делается</w:t>
      </w:r>
      <w:proofErr w:type="gramEnd"/>
      <w:r>
        <w:rPr>
          <w:rFonts w:ascii="Times New Roman" w:hAnsi="Times New Roman"/>
          <w:color w:val="FF0000"/>
          <w:sz w:val="28"/>
          <w:szCs w:val="28"/>
        </w:rPr>
        <w:t xml:space="preserve"> Вы можете посмотреть здесь http://www.prorektor.ru/papers/paper1.html</w:t>
      </w:r>
    </w:p>
    <w:p w14:paraId="4B851370" w14:textId="77777777" w:rsidR="005063BE" w:rsidRDefault="00000000">
      <w:pPr>
        <w:widowControl w:val="0"/>
        <w:shd w:val="clear" w:color="auto" w:fill="FFFFFF"/>
        <w:tabs>
          <w:tab w:val="left" w:pos="0"/>
          <w:tab w:val="left" w:pos="6110"/>
          <w:tab w:val="left" w:leader="hyphen" w:pos="7339"/>
        </w:tabs>
        <w:spacing w:after="0" w:line="360" w:lineRule="auto"/>
        <w:jc w:val="both"/>
        <w:rPr>
          <w:rFonts w:ascii="Times New Roman" w:hAnsi="Times New Roman"/>
          <w:color w:val="FF0000"/>
          <w:spacing w:val="-3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3.Введение </w:t>
      </w:r>
    </w:p>
    <w:p w14:paraId="4B479464" w14:textId="77777777" w:rsidR="005063BE" w:rsidRDefault="00000000">
      <w:pPr>
        <w:widowControl w:val="0"/>
        <w:shd w:val="clear" w:color="auto" w:fill="FFFFFF"/>
        <w:tabs>
          <w:tab w:val="left" w:pos="0"/>
          <w:tab w:val="left" w:pos="6110"/>
          <w:tab w:val="left" w:leader="hyphen" w:pos="7339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pacing w:val="-3"/>
          <w:sz w:val="28"/>
          <w:szCs w:val="28"/>
        </w:rPr>
        <w:t>4.Общая часть (со сложным планом)</w:t>
      </w:r>
    </w:p>
    <w:p w14:paraId="14149EF7" w14:textId="77777777" w:rsidR="005063BE" w:rsidRDefault="00000000">
      <w:pPr>
        <w:widowControl w:val="0"/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5.Вывод/Заключение</w:t>
      </w:r>
    </w:p>
    <w:p w14:paraId="76232D03" w14:textId="77777777" w:rsidR="005063BE" w:rsidRDefault="00000000">
      <w:pPr>
        <w:pStyle w:val="a7"/>
        <w:spacing w:line="360" w:lineRule="auto"/>
        <w:ind w:right="0" w:firstLine="0"/>
        <w:jc w:val="both"/>
        <w:rPr>
          <w:b w:val="0"/>
          <w:color w:val="FF0000"/>
          <w:spacing w:val="1"/>
          <w:sz w:val="28"/>
          <w:szCs w:val="28"/>
        </w:rPr>
      </w:pPr>
      <w:r>
        <w:rPr>
          <w:b w:val="0"/>
          <w:color w:val="FF0000"/>
          <w:spacing w:val="1"/>
          <w:sz w:val="28"/>
          <w:szCs w:val="28"/>
        </w:rPr>
        <w:t>6.Список использованной литературы</w:t>
      </w:r>
    </w:p>
    <w:p w14:paraId="3E82D0A3" w14:textId="77777777" w:rsidR="005063BE" w:rsidRDefault="00000000">
      <w:pPr>
        <w:pStyle w:val="a7"/>
        <w:spacing w:line="360" w:lineRule="auto"/>
        <w:ind w:right="0" w:firstLine="0"/>
        <w:jc w:val="both"/>
        <w:rPr>
          <w:b w:val="0"/>
          <w:color w:val="FF0000"/>
          <w:spacing w:val="1"/>
          <w:sz w:val="28"/>
          <w:szCs w:val="28"/>
        </w:rPr>
      </w:pPr>
      <w:r>
        <w:rPr>
          <w:b w:val="0"/>
          <w:color w:val="FF0000"/>
          <w:spacing w:val="1"/>
          <w:sz w:val="28"/>
          <w:szCs w:val="28"/>
        </w:rPr>
        <w:t>7. Приложения</w:t>
      </w:r>
    </w:p>
    <w:p w14:paraId="3B8AE37E" w14:textId="77777777" w:rsidR="005063BE" w:rsidRDefault="00000000">
      <w:pPr>
        <w:pStyle w:val="af7"/>
        <w:spacing w:before="280" w:after="0" w:afterAutospacing="0" w:line="360" w:lineRule="auto"/>
        <w:ind w:firstLine="709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При поэтапном выполнении работ оформление должно быть выполнено полностью. То есть, при отправке первой главы должны присутствовать: титульный лист, содержание, ссылки, нумерация страниц, список литературы.</w:t>
      </w:r>
    </w:p>
    <w:p w14:paraId="5A46304A" w14:textId="77777777" w:rsidR="005063BE" w:rsidRDefault="00000000">
      <w:pPr>
        <w:pStyle w:val="a7"/>
        <w:ind w:right="0" w:firstLine="709"/>
        <w:jc w:val="both"/>
        <w:rPr>
          <w:sz w:val="28"/>
          <w:szCs w:val="28"/>
        </w:rPr>
      </w:pPr>
      <w:r>
        <w:br w:type="page"/>
      </w:r>
    </w:p>
    <w:p w14:paraId="51B766B7" w14:textId="77777777" w:rsidR="005063BE" w:rsidRDefault="00000000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8" w:name="_Toc220991331"/>
      <w:bookmarkStart w:id="9" w:name="_Toc203147420"/>
      <w:r>
        <w:rPr>
          <w:rFonts w:ascii="Times New Roman" w:hAnsi="Times New Roman"/>
          <w:i w:val="0"/>
        </w:rPr>
        <w:lastRenderedPageBreak/>
        <w:t>5. ОФОРМЛЕНИЕ РАБОТ</w:t>
      </w:r>
      <w:bookmarkEnd w:id="8"/>
      <w:bookmarkEnd w:id="9"/>
    </w:p>
    <w:p w14:paraId="03EC6089" w14:textId="77777777" w:rsidR="005063BE" w:rsidRDefault="005063BE">
      <w:pPr>
        <w:pStyle w:val="a0"/>
        <w:ind w:firstLine="709"/>
        <w:rPr>
          <w:lang w:val="ru-RU"/>
        </w:rPr>
      </w:pPr>
    </w:p>
    <w:p w14:paraId="1E402A62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 приведен </w:t>
      </w:r>
      <w:r>
        <w:rPr>
          <w:rFonts w:ascii="Times New Roman" w:hAnsi="Times New Roman"/>
          <w:bCs/>
          <w:sz w:val="28"/>
          <w:szCs w:val="28"/>
        </w:rPr>
        <w:t>список основных параметров обязательных для выполнения при работе над заказом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EA6B77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правила введены с целью минимизации возможных доработок, по причине некорректно оформленной работы.</w:t>
      </w:r>
    </w:p>
    <w:p w14:paraId="7CD8024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работы по умолчанию, если не указанно других требований по оформлению должны соответствовать данным правилам оформления.</w:t>
      </w:r>
    </w:p>
    <w:p w14:paraId="05DB44CB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1. Шрифт и интервал.</w:t>
      </w:r>
    </w:p>
    <w:p w14:paraId="47EAD6D1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заказа следует руководствоваться стандартными параметрами (если нет специальных указаний от заказчика) – 14 шрифт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>
        <w:rPr>
          <w:rFonts w:ascii="Times New Roman" w:hAnsi="Times New Roman"/>
          <w:sz w:val="28"/>
          <w:szCs w:val="28"/>
        </w:rPr>
        <w:t>, 1,5 интервал; объем работы в зависимости от ее типа.</w:t>
      </w:r>
    </w:p>
    <w:p w14:paraId="173FFD2D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2:</w:t>
      </w:r>
      <w:r>
        <w:rPr>
          <w:rFonts w:ascii="Times New Roman" w:hAnsi="Times New Roman"/>
          <w:b/>
          <w:sz w:val="28"/>
          <w:szCs w:val="28"/>
        </w:rPr>
        <w:t xml:space="preserve"> Оформление Содержания / Оглавления:</w:t>
      </w:r>
    </w:p>
    <w:p w14:paraId="0CE05462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Содержит названия разделов и подразделов работы без кавычек (включая Введение, Заключение, Список литературы и Приложения), в точности им соответствующие, с указанием номеров страниц в данной работе.</w:t>
      </w:r>
    </w:p>
    <w:p w14:paraId="1511ED73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оформляется </w:t>
      </w:r>
      <w:r>
        <w:rPr>
          <w:rFonts w:ascii="Times New Roman" w:hAnsi="Times New Roman"/>
          <w:bCs/>
          <w:sz w:val="28"/>
          <w:szCs w:val="28"/>
        </w:rPr>
        <w:t>автоматически</w:t>
      </w:r>
      <w:r>
        <w:rPr>
          <w:rFonts w:ascii="Times New Roman" w:hAnsi="Times New Roman"/>
          <w:sz w:val="28"/>
          <w:szCs w:val="28"/>
        </w:rPr>
        <w:t xml:space="preserve">, когда его заголовки являются ссылками на соответствующую страницу в работе; каждый заголовок оформляется с помощью функций: </w:t>
      </w:r>
    </w:p>
    <w:p w14:paraId="6BCF10F1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→ Стили и форматирование → Заголовок 1 – это заголовок первого порядка: введение, глава 1, 2…, заключение, список литературы; Заголовок 2 – это заголовок второго порядка подпункты глав (1.1…; 1.2…; 2.2...; 2.3...). Заголовок 3 – 1.1.1…, 1.1.2…. На 2 странице под словом «Содержание:» ставится курсор, далее: Вставка → Ссылка → Оглавление и указатели → Вкладка «Оглавление» → </w:t>
      </w:r>
      <w:r>
        <w:rPr>
          <w:rFonts w:ascii="Times New Roman" w:hAnsi="Times New Roman"/>
          <w:sz w:val="28"/>
          <w:szCs w:val="28"/>
          <w:lang w:val="en-US"/>
        </w:rPr>
        <w:t>Ok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  <w:lang w:val="en-US"/>
        </w:rPr>
        <w:t>Enter</w:t>
      </w:r>
      <w:r>
        <w:rPr>
          <w:rFonts w:ascii="Times New Roman" w:hAnsi="Times New Roman"/>
          <w:sz w:val="28"/>
          <w:szCs w:val="28"/>
        </w:rPr>
        <w:t xml:space="preserve"> (не делать гиперссылки).</w:t>
      </w:r>
    </w:p>
    <w:p w14:paraId="01C9E84A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Все названия и заголовки не должны содержать точек</w:t>
      </w:r>
      <w:r>
        <w:rPr>
          <w:rFonts w:ascii="Times New Roman" w:hAnsi="Times New Roman"/>
          <w:sz w:val="28"/>
          <w:szCs w:val="28"/>
        </w:rPr>
        <w:t>.</w:t>
      </w:r>
    </w:p>
    <w:p w14:paraId="39E1006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прочие указания на оформление страницы Содержания должны соответствовать методическим указаниям данного учебного заведения, если они были предоставлены клиентом.</w:t>
      </w:r>
    </w:p>
    <w:p w14:paraId="07D84423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Пункт 3:</w:t>
      </w:r>
      <w:r>
        <w:rPr>
          <w:rFonts w:ascii="Times New Roman" w:hAnsi="Times New Roman"/>
          <w:b/>
          <w:sz w:val="28"/>
          <w:szCs w:val="28"/>
        </w:rPr>
        <w:t xml:space="preserve"> Введение:</w:t>
      </w:r>
    </w:p>
    <w:p w14:paraId="0EBAB45B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 содержать актуальность, цели, задачи, объект, предмет и методику, рассматриваемую в работе, степень изученности проблемы. По объему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не менее 1 печатного листа.</w:t>
      </w:r>
    </w:p>
    <w:p w14:paraId="2BA5BF08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4:</w:t>
      </w:r>
      <w:r>
        <w:rPr>
          <w:rFonts w:ascii="Times New Roman" w:hAnsi="Times New Roman"/>
          <w:b/>
          <w:sz w:val="28"/>
          <w:szCs w:val="28"/>
        </w:rPr>
        <w:t xml:space="preserve"> Основная часть:</w:t>
      </w:r>
    </w:p>
    <w:p w14:paraId="109E63AF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структурирована и должна содержать выделенные единообразно заголовки глав и параграфов.</w:t>
      </w:r>
    </w:p>
    <w:p w14:paraId="2762F8E2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новая глава начинается с новой страницы.</w:t>
      </w:r>
    </w:p>
    <w:p w14:paraId="1AF2B472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каждой главы/параграфа прописываются локальные выводы по данной части работы, в конце всей работы – результирующие выводы.</w:t>
      </w:r>
    </w:p>
    <w:p w14:paraId="6C0131AF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основной части работы должен быть структурирован и оптимизирован с точки зрения использования пробелов, отступов и абзацев.</w:t>
      </w:r>
    </w:p>
    <w:p w14:paraId="04DBF03A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абзацев – через «Формат» → «Абзац» → вкладка «Отступы и Интервалы»</w:t>
      </w:r>
    </w:p>
    <w:p w14:paraId="049B990C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5:</w:t>
      </w:r>
      <w:r>
        <w:rPr>
          <w:rFonts w:ascii="Times New Roman" w:hAnsi="Times New Roman"/>
          <w:b/>
          <w:sz w:val="28"/>
          <w:szCs w:val="28"/>
        </w:rPr>
        <w:t xml:space="preserve"> Оформление ссылок на источники.</w:t>
      </w:r>
    </w:p>
    <w:p w14:paraId="604B08C5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Ссылки на источники ТРЕБУЕТСЯ выполнять АБСОЛЮТНО ВО ВСЕХ РАБОТАХ, ВКЛЮЧАЯ РЕФЕРАТЫ (это современные требования вузов).</w:t>
      </w:r>
    </w:p>
    <w:p w14:paraId="399C5C3C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ставятся на цитаты, определения из разных источников, взятые из источников формулы, примеры, статистические данные – то есть на заимствованный материал.</w:t>
      </w:r>
    </w:p>
    <w:p w14:paraId="3E8B4E8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ходу работы оформляются ссылки на цитируемые источники – в том виде, в каком они предусмотрены требованиями к заказу и (или) методическим указанием. Ссылки даются на все цитируемые фрагменты в работе, а также на данные статистики - в обязательном порядке. </w:t>
      </w:r>
    </w:p>
    <w:p w14:paraId="014F6323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в виде подстрочных сносок оформляются автоматически:</w:t>
      </w:r>
    </w:p>
    <w:p w14:paraId="5D9AF90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«Вставка» → «Ссылка» → «Сноска»</w:t>
      </w:r>
    </w:p>
    <w:p w14:paraId="1D4F5330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«ссылок в скобках» – ссылки в квадратных скобках ставятся по ходу текста, после цитируемой части, указываются через запятую номер источника по списку и номер конкретной страницы. </w:t>
      </w:r>
    </w:p>
    <w:p w14:paraId="073723BF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оформлении ссылок необходимо руководствоваться методическим указанием ВУЗа и (или) требованиями к заказу.</w:t>
      </w:r>
    </w:p>
    <w:p w14:paraId="6962F88D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Обязательно указывать </w:t>
      </w:r>
      <w:r>
        <w:rPr>
          <w:rFonts w:ascii="Times New Roman" w:hAnsi="Times New Roman"/>
          <w:sz w:val="28"/>
          <w:szCs w:val="28"/>
        </w:rPr>
        <w:t>ФИО автора, название источника, издательство, год и место выпуска, номер страницы, откуда цитируется текст</w:t>
      </w:r>
    </w:p>
    <w:p w14:paraId="14E632D6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6</w:t>
      </w:r>
      <w:r>
        <w:rPr>
          <w:rFonts w:ascii="Times New Roman" w:hAnsi="Times New Roman"/>
          <w:b/>
          <w:sz w:val="28"/>
          <w:szCs w:val="28"/>
        </w:rPr>
        <w:t>: Нумерация страниц:</w:t>
      </w:r>
    </w:p>
    <w:p w14:paraId="5E38E7A6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Начинается с титульного листа, но </w:t>
      </w:r>
      <w:r>
        <w:rPr>
          <w:rFonts w:ascii="Times New Roman" w:hAnsi="Times New Roman"/>
          <w:bCs/>
          <w:sz w:val="28"/>
          <w:szCs w:val="28"/>
        </w:rPr>
        <w:t>на титульном листе номер не ставит</w:t>
      </w:r>
      <w:r>
        <w:rPr>
          <w:rFonts w:ascii="Times New Roman" w:hAnsi="Times New Roman"/>
          <w:sz w:val="28"/>
          <w:szCs w:val="28"/>
        </w:rPr>
        <w:t>; исключительно – название работы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81BB614" w14:textId="77777777" w:rsidR="005063BE" w:rsidRDefault="005063BE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6A24F0E2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7:</w:t>
      </w:r>
      <w:r>
        <w:rPr>
          <w:rFonts w:ascii="Times New Roman" w:hAnsi="Times New Roman"/>
          <w:b/>
          <w:sz w:val="28"/>
          <w:szCs w:val="28"/>
        </w:rPr>
        <w:t xml:space="preserve"> Графики, рисунки и таблицы</w:t>
      </w:r>
    </w:p>
    <w:p w14:paraId="263A0337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графики, рисунки, схемы и таблицы в работе оформляются без использования сканера, единообразно, и должны быть подписаны. </w:t>
      </w:r>
    </w:p>
    <w:p w14:paraId="1A9A2B27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каждого рисунка и таблицы должен быть номер и название.</w:t>
      </w:r>
    </w:p>
    <w:p w14:paraId="2776264D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рисунков название и номер пишутся под самим рисунком.</w:t>
      </w:r>
    </w:p>
    <w:p w14:paraId="7AA8151C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оформлении таблиц номер и название пишется над таблицей.</w:t>
      </w:r>
    </w:p>
    <w:p w14:paraId="1D3EDBC5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№… - по правому краю, на строку ниже название – по центру.</w:t>
      </w:r>
    </w:p>
    <w:p w14:paraId="0F81CD24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переносе таблицы на следующую страницу пишется «Продолжение таблицы №…» по правому краю вне граф.</w:t>
      </w:r>
    </w:p>
    <w:p w14:paraId="01A796E1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каждой из перечисленных вставок дается пояснение в тексте работы и краткий вывод по анализируемым данным.</w:t>
      </w:r>
    </w:p>
    <w:p w14:paraId="1553DD14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8:</w:t>
      </w:r>
      <w:r>
        <w:rPr>
          <w:rFonts w:ascii="Times New Roman" w:hAnsi="Times New Roman"/>
          <w:b/>
          <w:sz w:val="28"/>
          <w:szCs w:val="28"/>
        </w:rPr>
        <w:t xml:space="preserve"> Заключение/Вывод:</w:t>
      </w:r>
    </w:p>
    <w:p w14:paraId="4D55099B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делает итоговые выводы по рассмотренным им проблемам, даёт возможные рекомендации. Объем – не менее 1 печатной страницы.</w:t>
      </w:r>
    </w:p>
    <w:p w14:paraId="525E4D45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 9:</w:t>
      </w:r>
      <w:r>
        <w:rPr>
          <w:rFonts w:ascii="Times New Roman" w:hAnsi="Times New Roman"/>
          <w:b/>
          <w:sz w:val="28"/>
          <w:szCs w:val="28"/>
        </w:rPr>
        <w:t xml:space="preserve"> Список литературы: </w:t>
      </w:r>
    </w:p>
    <w:p w14:paraId="06C73D04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Должен содержать указанное количество источников (в случае отсутствия указаний: не менее 5 – для простых работ, </w:t>
      </w:r>
      <w:proofErr w:type="gramStart"/>
      <w:r>
        <w:rPr>
          <w:rFonts w:ascii="Times New Roman" w:hAnsi="Times New Roman"/>
          <w:sz w:val="28"/>
          <w:szCs w:val="28"/>
        </w:rPr>
        <w:t>10-15</w:t>
      </w:r>
      <w:proofErr w:type="gramEnd"/>
      <w:r>
        <w:rPr>
          <w:rFonts w:ascii="Times New Roman" w:hAnsi="Times New Roman"/>
          <w:sz w:val="28"/>
          <w:szCs w:val="28"/>
        </w:rPr>
        <w:t xml:space="preserve"> – для курсовой работы, не менее 40 – для диплома). </w:t>
      </w:r>
    </w:p>
    <w:p w14:paraId="247C79FA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раздел помещается на отдельный лист и консолидируется в алфавитном </w:t>
      </w:r>
      <w:proofErr w:type="gramStart"/>
      <w:r>
        <w:rPr>
          <w:rFonts w:ascii="Times New Roman" w:hAnsi="Times New Roman"/>
          <w:sz w:val="28"/>
          <w:szCs w:val="28"/>
        </w:rPr>
        <w:t>порядке  по</w:t>
      </w:r>
      <w:proofErr w:type="gramEnd"/>
      <w:r>
        <w:rPr>
          <w:rFonts w:ascii="Times New Roman" w:hAnsi="Times New Roman"/>
          <w:sz w:val="28"/>
          <w:szCs w:val="28"/>
        </w:rPr>
        <w:t xml:space="preserve"> степени важности: законы и подзаконные акты, указы и положения, монографии и авторские труды, учебники, журналы и </w:t>
      </w:r>
      <w:r>
        <w:rPr>
          <w:rFonts w:ascii="Times New Roman" w:hAnsi="Times New Roman"/>
          <w:sz w:val="28"/>
          <w:szCs w:val="28"/>
        </w:rPr>
        <w:lastRenderedPageBreak/>
        <w:t>статьи, Интернет-сайты, либо оформляется сплошным списком в алфавитном порядке.</w:t>
      </w:r>
    </w:p>
    <w:p w14:paraId="56603626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обязательно нумеруется, для каждого печатного источника указывается общее число страниц и все выходные данные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440A30D6" w14:textId="77777777" w:rsidR="005063BE" w:rsidRDefault="00000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написана преимущественно с использованием литературы последних 5 лет.</w:t>
      </w:r>
    </w:p>
    <w:p w14:paraId="56006432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Пункт 10: </w:t>
      </w:r>
      <w:r>
        <w:rPr>
          <w:rFonts w:ascii="Times New Roman" w:hAnsi="Times New Roman"/>
          <w:b/>
          <w:sz w:val="28"/>
          <w:szCs w:val="28"/>
        </w:rPr>
        <w:t xml:space="preserve">Выделение доработок: </w:t>
      </w:r>
    </w:p>
    <w:p w14:paraId="6810C5ED" w14:textId="77777777" w:rsidR="005063BE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Доработки должны быть выделены в тексте красным (или др.) цветом шрифта. </w:t>
      </w:r>
      <w:r>
        <w:rPr>
          <w:rFonts w:ascii="Times New Roman" w:hAnsi="Times New Roman"/>
          <w:color w:val="000000"/>
          <w:sz w:val="28"/>
          <w:szCs w:val="28"/>
        </w:rPr>
        <w:t>Таким образом, мы сможем заказчику показать, что его доработка была выполнена и есть необходимость нести работу научному руководителю, а не оставлять нам на повторную доработку, потому что сделанную заказчик «не разглядел».</w:t>
      </w:r>
    </w:p>
    <w:p w14:paraId="66860749" w14:textId="77777777" w:rsidR="005063BE" w:rsidRDefault="00000000">
      <w:pPr>
        <w:pStyle w:val="af7"/>
        <w:spacing w:before="280" w:after="0" w:afterAutospacing="0"/>
        <w:ind w:firstLine="709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текстового оформления таблиц и рисунков</w:t>
      </w:r>
    </w:p>
    <w:p w14:paraId="3ED274D4" w14:textId="77777777" w:rsidR="005063BE" w:rsidRDefault="00000000">
      <w:pPr>
        <w:pStyle w:val="af7"/>
        <w:spacing w:before="280" w:after="0" w:afterAutospacing="0"/>
        <w:ind w:firstLine="709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Схема построения таблицы.</w:t>
      </w:r>
    </w:p>
    <w:p w14:paraId="2AD8C5C7" w14:textId="77777777" w:rsidR="005063BE" w:rsidRDefault="00000000">
      <w:pPr>
        <w:pStyle w:val="af7"/>
        <w:spacing w:before="280" w:after="0" w:afterAutospacing="0"/>
        <w:ind w:firstLine="709"/>
        <w:jc w:val="right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№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нумерационный заголовок</w:t>
      </w:r>
      <w:r>
        <w:rPr>
          <w:rFonts w:ascii="Times New Roman" w:hAnsi="Times New Roman"/>
          <w:sz w:val="28"/>
          <w:szCs w:val="28"/>
        </w:rPr>
        <w:t>)</w:t>
      </w:r>
    </w:p>
    <w:p w14:paraId="5928382F" w14:textId="77777777" w:rsidR="005063BE" w:rsidRDefault="00000000">
      <w:pPr>
        <w:pStyle w:val="af7"/>
        <w:spacing w:before="280" w:after="0" w:afterAutospacing="0"/>
        <w:ind w:firstLine="709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Заголовок таблицы</w:t>
      </w:r>
      <w:r>
        <w:rPr>
          <w:rFonts w:ascii="Times New Roman" w:hAnsi="Times New Roman"/>
          <w:i/>
          <w:sz w:val="28"/>
          <w:szCs w:val="28"/>
        </w:rPr>
        <w:t xml:space="preserve"> (тематический заголовок)</w:t>
      </w:r>
    </w:p>
    <w:tbl>
      <w:tblPr>
        <w:tblW w:w="9695" w:type="dxa"/>
        <w:tblInd w:w="-350" w:type="dxa"/>
        <w:tblLayout w:type="fixed"/>
        <w:tblLook w:val="01E0" w:firstRow="1" w:lastRow="1" w:firstColumn="1" w:lastColumn="1" w:noHBand="0" w:noVBand="0"/>
      </w:tblPr>
      <w:tblGrid>
        <w:gridCol w:w="2516"/>
        <w:gridCol w:w="1792"/>
        <w:gridCol w:w="1796"/>
        <w:gridCol w:w="1788"/>
        <w:gridCol w:w="1803"/>
      </w:tblGrid>
      <w:tr w:rsidR="005063BE" w14:paraId="4A923EF9" w14:textId="77777777">
        <w:trPr>
          <w:trHeight w:val="608"/>
        </w:trPr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5B8E" w14:textId="77777777" w:rsidR="005063BE" w:rsidRDefault="005063BE">
            <w:pPr>
              <w:pStyle w:val="af7"/>
              <w:widowControl w:val="0"/>
              <w:spacing w:after="0" w:afterAutospacing="0"/>
              <w:ind w:firstLine="709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9C9" w14:textId="77777777" w:rsidR="005063BE" w:rsidRDefault="00000000">
            <w:pPr>
              <w:pStyle w:val="af7"/>
              <w:widowControl w:val="0"/>
              <w:spacing w:after="0" w:afterAutospacing="0"/>
              <w:ind w:firstLine="709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графы 1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FF5" w14:textId="77777777" w:rsidR="005063BE" w:rsidRDefault="00000000">
            <w:pPr>
              <w:pStyle w:val="af7"/>
              <w:widowControl w:val="0"/>
              <w:spacing w:after="0" w:afterAutospacing="0"/>
              <w:ind w:firstLine="709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графы 2</w:t>
            </w:r>
          </w:p>
        </w:tc>
      </w:tr>
      <w:tr w:rsidR="005063BE" w14:paraId="6A2E5E4C" w14:textId="77777777">
        <w:trPr>
          <w:trHeight w:val="370"/>
        </w:trPr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AF8B" w14:textId="77777777" w:rsidR="005063BE" w:rsidRDefault="005063BE">
            <w:pPr>
              <w:pStyle w:val="af7"/>
              <w:widowControl w:val="0"/>
              <w:spacing w:after="0" w:afterAutospacing="0"/>
              <w:ind w:firstLine="709"/>
              <w:outlineLvl w:val="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6693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 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F1A4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 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B0E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 1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670E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 2</w:t>
            </w:r>
          </w:p>
        </w:tc>
      </w:tr>
      <w:tr w:rsidR="005063BE" w14:paraId="4633852A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7E20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строки 1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669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CA3E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D09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3F3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</w:tr>
      <w:tr w:rsidR="005063BE" w14:paraId="14BBB7ED" w14:textId="7777777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577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строки 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B77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E7C8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8513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0431" w14:textId="77777777" w:rsidR="005063BE" w:rsidRDefault="00000000">
            <w:pPr>
              <w:pStyle w:val="af7"/>
              <w:widowControl w:val="0"/>
              <w:spacing w:after="0" w:afterAutospacing="0"/>
              <w:outlineLvl w:val="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</w:tr>
    </w:tbl>
    <w:p w14:paraId="008BB6C6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 прописной буквы начинаются:</w:t>
      </w:r>
    </w:p>
    <w:p w14:paraId="0AEF7BD6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слово «Таблица»;</w:t>
      </w:r>
    </w:p>
    <w:p w14:paraId="206E732C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тематический заголовок;</w:t>
      </w:r>
    </w:p>
    <w:p w14:paraId="48452754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основные заголовки граф;</w:t>
      </w:r>
    </w:p>
    <w:p w14:paraId="20029686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заголовки строк;</w:t>
      </w:r>
    </w:p>
    <w:p w14:paraId="1E555C1D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 строчной буквы начинаются:</w:t>
      </w:r>
    </w:p>
    <w:p w14:paraId="4BBB784F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подзаголовки граф;</w:t>
      </w:r>
    </w:p>
    <w:p w14:paraId="72035C3E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данные.</w:t>
      </w:r>
    </w:p>
    <w:p w14:paraId="05F6A5CC" w14:textId="77777777" w:rsidR="005063BE" w:rsidRDefault="00000000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Знаки препинания после заголовков, подзаголовков и элементов данных не ставятся.</w:t>
      </w:r>
    </w:p>
    <w:p w14:paraId="62432C8B" w14:textId="77777777" w:rsidR="005063BE" w:rsidRDefault="005063BE">
      <w:pPr>
        <w:pStyle w:val="af7"/>
        <w:spacing w:before="280" w:after="0" w:afterAutospacing="0"/>
        <w:ind w:firstLine="709"/>
        <w:outlineLvl w:val="4"/>
        <w:rPr>
          <w:rFonts w:ascii="Times New Roman" w:hAnsi="Times New Roman"/>
          <w:b/>
          <w:sz w:val="28"/>
          <w:szCs w:val="28"/>
        </w:rPr>
      </w:pPr>
    </w:p>
    <w:p w14:paraId="4610BB7E" w14:textId="77777777" w:rsidR="005063BE" w:rsidRDefault="00000000">
      <w:pPr>
        <w:pStyle w:val="a7"/>
        <w:spacing w:line="360" w:lineRule="auto"/>
        <w:ind w:right="0" w:firstLine="709"/>
        <w:jc w:val="both"/>
        <w:rPr>
          <w:b w:val="0"/>
          <w:spacing w:val="3"/>
          <w:sz w:val="28"/>
          <w:szCs w:val="28"/>
        </w:rPr>
      </w:pPr>
      <w:r>
        <w:rPr>
          <w:b w:val="0"/>
          <w:spacing w:val="4"/>
          <w:sz w:val="28"/>
          <w:szCs w:val="28"/>
        </w:rPr>
        <w:t>Будьте внимательны, если Вы не оформили работу соответственно требованиям, какие указаны в данном пункте или так как было оговорено в заказе (в методичке) - работа считается невыполненной до тех пор, пока Вы ее не оформите ее соответственно требованиям заказа.</w:t>
      </w:r>
    </w:p>
    <w:p w14:paraId="0AF5B94D" w14:textId="77777777" w:rsidR="005063BE" w:rsidRDefault="005063BE">
      <w:pPr>
        <w:pStyle w:val="a7"/>
        <w:ind w:right="0" w:firstLine="709"/>
        <w:jc w:val="both"/>
        <w:rPr>
          <w:b w:val="0"/>
          <w:sz w:val="28"/>
          <w:szCs w:val="28"/>
        </w:rPr>
      </w:pPr>
    </w:p>
    <w:p w14:paraId="0FD2815D" w14:textId="77777777" w:rsidR="005063BE" w:rsidRDefault="00000000">
      <w:pPr>
        <w:pStyle w:val="a7"/>
        <w:ind w:right="0" w:firstLine="709"/>
        <w:jc w:val="both"/>
        <w:rPr>
          <w:b w:val="0"/>
          <w:sz w:val="28"/>
          <w:szCs w:val="28"/>
        </w:rPr>
      </w:pPr>
      <w:r>
        <w:br w:type="page"/>
      </w:r>
    </w:p>
    <w:p w14:paraId="19B97DB7" w14:textId="77777777" w:rsidR="005063BE" w:rsidRDefault="00000000">
      <w:pPr>
        <w:pStyle w:val="2"/>
        <w:spacing w:before="0"/>
        <w:ind w:left="1077"/>
        <w:jc w:val="center"/>
      </w:pPr>
      <w:bookmarkStart w:id="10" w:name="_Toc203147421"/>
      <w:r>
        <w:rPr>
          <w:rFonts w:ascii="Times New Roman" w:hAnsi="Times New Roman"/>
          <w:b w:val="0"/>
          <w:bCs w:val="0"/>
          <w:i w:val="0"/>
          <w:iCs w:val="0"/>
        </w:rPr>
        <w:lastRenderedPageBreak/>
        <w:t xml:space="preserve">6. </w:t>
      </w:r>
      <w:r>
        <w:rPr>
          <w:rFonts w:ascii="Times New Roman" w:hAnsi="Times New Roman"/>
          <w:i w:val="0"/>
        </w:rPr>
        <w:t>САНКЦИИ И ШТРАФЫ</w:t>
      </w:r>
      <w:bookmarkEnd w:id="10"/>
    </w:p>
    <w:p w14:paraId="7C18A068" w14:textId="77777777" w:rsidR="005063BE" w:rsidRDefault="00000000">
      <w:pPr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Основной принцип работы нашей компании – качество и ответственный подход.</w:t>
      </w:r>
      <w:bookmarkStart w:id="11" w:name="_Toc220991334"/>
    </w:p>
    <w:p w14:paraId="57CEA832" w14:textId="77777777" w:rsidR="005063BE" w:rsidRDefault="00000000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>Если в процессе выполнения работы были задержки по срокам, компания задерживает все выплаты автору на 1 неделю за каждый день просрочки, если это не привело к тяжелым последствиям для клиента.</w:t>
      </w:r>
    </w:p>
    <w:p w14:paraId="2E176E17" w14:textId="77777777" w:rsidR="005063BE" w:rsidRDefault="00000000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Если возникли серьезные проблемы (расторгнут договор, перенос защиты и </w:t>
      </w:r>
      <w:proofErr w:type="gramStart"/>
      <w:r>
        <w:rPr>
          <w:rFonts w:ascii="Times New Roman" w:hAnsi="Times New Roman"/>
          <w:bCs/>
          <w:sz w:val="28"/>
          <w:szCs w:val="28"/>
        </w:rPr>
        <w:t>т.п.</w:t>
      </w:r>
      <w:proofErr w:type="gramEnd"/>
      <w:r>
        <w:rPr>
          <w:rFonts w:ascii="Times New Roman" w:hAnsi="Times New Roman"/>
          <w:bCs/>
          <w:sz w:val="28"/>
          <w:szCs w:val="28"/>
        </w:rPr>
        <w:t>), гонорар не выплачивается, сотрудничество прекращается.</w:t>
      </w:r>
    </w:p>
    <w:p w14:paraId="53E73FB9" w14:textId="77777777" w:rsidR="005063BE" w:rsidRDefault="00000000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>Если в тексте работы обнаруживается искусственная накрутка оригинальности, то сотрудничество прекращается, а работа не считается выполненной.</w:t>
      </w:r>
    </w:p>
    <w:p w14:paraId="69846E1A" w14:textId="77777777" w:rsidR="005063BE" w:rsidRDefault="00000000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>Если присланная в срок работа не соответствует требованиям и не приводится в порядок до назначенного срока, считается, что работа не выполнена в срок.</w:t>
      </w:r>
    </w:p>
    <w:p w14:paraId="1880C9BE" w14:textId="77777777" w:rsidR="005063BE" w:rsidRDefault="00000000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hAnsi="Times New Roman"/>
          <w:bCs/>
          <w:sz w:val="28"/>
          <w:szCs w:val="28"/>
        </w:rPr>
        <w:t>Если в работе обнаруживается генерированный ИИ текст, работа считается не выполненной.</w:t>
      </w:r>
    </w:p>
    <w:p w14:paraId="1FC83FE3" w14:textId="77777777" w:rsidR="005063BE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14:paraId="6047B457" w14:textId="77777777" w:rsidR="005063BE" w:rsidRDefault="00000000">
      <w:pPr>
        <w:pStyle w:val="2"/>
        <w:spacing w:before="0"/>
        <w:jc w:val="center"/>
        <w:rPr>
          <w:rFonts w:ascii="Times New Roman" w:hAnsi="Times New Roman"/>
          <w:i w:val="0"/>
        </w:rPr>
      </w:pPr>
      <w:bookmarkStart w:id="12" w:name="_Toc203147422"/>
      <w:r>
        <w:rPr>
          <w:rFonts w:ascii="Times New Roman" w:hAnsi="Times New Roman"/>
          <w:i w:val="0"/>
        </w:rPr>
        <w:lastRenderedPageBreak/>
        <w:t>7. ЗАКЛЮЧИТЕЛЬНЫЕ ПОЛОЖЕНИЯ</w:t>
      </w:r>
      <w:bookmarkEnd w:id="11"/>
      <w:bookmarkEnd w:id="12"/>
    </w:p>
    <w:p w14:paraId="39DE5562" w14:textId="77777777" w:rsidR="005063BE" w:rsidRDefault="005063BE">
      <w:pPr>
        <w:pStyle w:val="a0"/>
        <w:ind w:firstLine="709"/>
        <w:rPr>
          <w:lang w:val="ru-RU"/>
        </w:rPr>
      </w:pPr>
    </w:p>
    <w:p w14:paraId="217E5A09" w14:textId="77777777" w:rsidR="005063BE" w:rsidRDefault="00000000">
      <w:pPr>
        <w:widowControl w:val="0"/>
        <w:shd w:val="clear" w:color="auto" w:fill="FFFFFF"/>
        <w:tabs>
          <w:tab w:val="left" w:pos="0"/>
          <w:tab w:val="left" w:pos="52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работы будем стараться согласовывать все моменты для достижения общего положительного результата.</w:t>
      </w:r>
    </w:p>
    <w:p w14:paraId="0750BF0C" w14:textId="77777777" w:rsidR="005063BE" w:rsidRDefault="00000000">
      <w:pPr>
        <w:pStyle w:val="32"/>
        <w:spacing w:after="0" w:line="240" w:lineRule="auto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Надеемся на долгосрочное и 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взаимовыгодное сотрудничество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.</w:t>
      </w:r>
    </w:p>
    <w:p w14:paraId="3FBDF68B" w14:textId="77777777" w:rsidR="005063BE" w:rsidRDefault="00000000">
      <w:pPr>
        <w:pStyle w:val="af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зарегистрировались и заполнили профиль на сайте 101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avtor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 то Вы приняли данные Условия сотрудничества.</w:t>
      </w:r>
    </w:p>
    <w:p w14:paraId="75A7FB66" w14:textId="77777777" w:rsidR="005063BE" w:rsidRDefault="00506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646E24" w14:textId="77777777" w:rsidR="005063BE" w:rsidRDefault="005063B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FE23F1B" w14:textId="77777777" w:rsidR="005063BE" w:rsidRDefault="005063B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5063BE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F326" w14:textId="77777777" w:rsidR="00F12FEA" w:rsidRDefault="00F12FEA">
      <w:pPr>
        <w:spacing w:after="0" w:line="240" w:lineRule="auto"/>
      </w:pPr>
      <w:r>
        <w:separator/>
      </w:r>
    </w:p>
  </w:endnote>
  <w:endnote w:type="continuationSeparator" w:id="0">
    <w:p w14:paraId="5A9BF7CF" w14:textId="77777777" w:rsidR="00F12FEA" w:rsidRDefault="00F1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E7E3" w14:textId="77777777" w:rsidR="005063BE" w:rsidRDefault="005063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D7C3" w14:textId="77777777" w:rsidR="005063BE" w:rsidRDefault="00000000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63CB4056" w14:textId="77777777" w:rsidR="005063BE" w:rsidRDefault="005063B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578F" w14:textId="77777777" w:rsidR="005063BE" w:rsidRDefault="005063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02B7" w14:textId="77777777" w:rsidR="00F12FEA" w:rsidRDefault="00F12FEA">
      <w:pPr>
        <w:spacing w:after="0" w:line="240" w:lineRule="auto"/>
      </w:pPr>
      <w:r>
        <w:separator/>
      </w:r>
    </w:p>
  </w:footnote>
  <w:footnote w:type="continuationSeparator" w:id="0">
    <w:p w14:paraId="11BE20D3" w14:textId="77777777" w:rsidR="00F12FEA" w:rsidRDefault="00F1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199"/>
    <w:multiLevelType w:val="multilevel"/>
    <w:tmpl w:val="FBF2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F587B"/>
    <w:multiLevelType w:val="multilevel"/>
    <w:tmpl w:val="62A033B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2" w15:restartNumberingAfterBreak="0">
    <w:nsid w:val="1B6C382F"/>
    <w:multiLevelType w:val="multilevel"/>
    <w:tmpl w:val="49BE63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DC37F7B"/>
    <w:multiLevelType w:val="multilevel"/>
    <w:tmpl w:val="D16A6D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8AC4E60"/>
    <w:multiLevelType w:val="multilevel"/>
    <w:tmpl w:val="FEA807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39E42C14"/>
    <w:multiLevelType w:val="multilevel"/>
    <w:tmpl w:val="4A08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CC3964"/>
    <w:multiLevelType w:val="multilevel"/>
    <w:tmpl w:val="F72C1B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56E2ABC"/>
    <w:multiLevelType w:val="multilevel"/>
    <w:tmpl w:val="2CDC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26FB2"/>
    <w:multiLevelType w:val="multilevel"/>
    <w:tmpl w:val="966887E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77F84982"/>
    <w:multiLevelType w:val="multilevel"/>
    <w:tmpl w:val="837A4C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40115529">
    <w:abstractNumId w:val="9"/>
  </w:num>
  <w:num w:numId="2" w16cid:durableId="924001353">
    <w:abstractNumId w:val="8"/>
  </w:num>
  <w:num w:numId="3" w16cid:durableId="1291011551">
    <w:abstractNumId w:val="1"/>
  </w:num>
  <w:num w:numId="4" w16cid:durableId="313265721">
    <w:abstractNumId w:val="4"/>
  </w:num>
  <w:num w:numId="5" w16cid:durableId="1956211495">
    <w:abstractNumId w:val="2"/>
  </w:num>
  <w:num w:numId="6" w16cid:durableId="1711607820">
    <w:abstractNumId w:val="3"/>
  </w:num>
  <w:num w:numId="7" w16cid:durableId="1977639752">
    <w:abstractNumId w:val="6"/>
  </w:num>
  <w:num w:numId="8" w16cid:durableId="1288202351">
    <w:abstractNumId w:val="5"/>
  </w:num>
  <w:num w:numId="9" w16cid:durableId="256449450">
    <w:abstractNumId w:val="0"/>
  </w:num>
  <w:num w:numId="10" w16cid:durableId="2053773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BE"/>
    <w:rsid w:val="00002CFB"/>
    <w:rsid w:val="0002705F"/>
    <w:rsid w:val="000A619C"/>
    <w:rsid w:val="00142CF6"/>
    <w:rsid w:val="001C700D"/>
    <w:rsid w:val="0029466D"/>
    <w:rsid w:val="003D0352"/>
    <w:rsid w:val="004C0239"/>
    <w:rsid w:val="005063BE"/>
    <w:rsid w:val="005433F3"/>
    <w:rsid w:val="00620EB0"/>
    <w:rsid w:val="007F79C4"/>
    <w:rsid w:val="00940657"/>
    <w:rsid w:val="00A42DFD"/>
    <w:rsid w:val="00AA0951"/>
    <w:rsid w:val="00C80662"/>
    <w:rsid w:val="00F12FEA"/>
    <w:rsid w:val="00F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00F9"/>
  <w15:docId w15:val="{0D24BD22-978B-4A97-9E12-F5A3531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8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8F6E0F"/>
    <w:pPr>
      <w:keepNext/>
      <w:keepLines/>
      <w:spacing w:after="0" w:line="220" w:lineRule="atLeast"/>
      <w:ind w:left="835" w:right="-360"/>
      <w:outlineLvl w:val="0"/>
    </w:pPr>
    <w:rPr>
      <w:rFonts w:ascii="Arial" w:hAnsi="Arial"/>
      <w:b/>
      <w:spacing w:val="-10"/>
      <w:kern w:val="2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D46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F6E0F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8F6E0F"/>
    <w:rPr>
      <w:rFonts w:ascii="Arial" w:eastAsia="Times New Roman" w:hAnsi="Arial" w:cs="Times New Roman"/>
      <w:b/>
      <w:spacing w:val="-10"/>
      <w:kern w:val="2"/>
      <w:sz w:val="20"/>
      <w:szCs w:val="20"/>
      <w:lang w:val="en-US" w:eastAsia="en-US"/>
    </w:rPr>
  </w:style>
  <w:style w:type="character" w:customStyle="1" w:styleId="a5">
    <w:name w:val="Основной текст Знак"/>
    <w:basedOn w:val="a1"/>
    <w:link w:val="a0"/>
    <w:qFormat/>
    <w:rsid w:val="008F6E0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Заголовок Знак"/>
    <w:basedOn w:val="a1"/>
    <w:link w:val="a7"/>
    <w:qFormat/>
    <w:rsid w:val="002377B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8">
    <w:name w:val="Текст сноски Знак"/>
    <w:basedOn w:val="a1"/>
    <w:link w:val="a9"/>
    <w:semiHidden/>
    <w:qFormat/>
    <w:rsid w:val="00FF3DE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1"/>
    <w:link w:val="ab"/>
    <w:uiPriority w:val="99"/>
    <w:semiHidden/>
    <w:qFormat/>
    <w:rsid w:val="00117612"/>
  </w:style>
  <w:style w:type="character" w:customStyle="1" w:styleId="ac">
    <w:name w:val="Нижний колонтитул Знак"/>
    <w:basedOn w:val="a1"/>
    <w:link w:val="ad"/>
    <w:uiPriority w:val="99"/>
    <w:qFormat/>
    <w:rsid w:val="00117612"/>
  </w:style>
  <w:style w:type="character" w:customStyle="1" w:styleId="ae">
    <w:name w:val="Текст выноски Знак"/>
    <w:basedOn w:val="a1"/>
    <w:link w:val="af"/>
    <w:uiPriority w:val="99"/>
    <w:semiHidden/>
    <w:qFormat/>
    <w:rsid w:val="00CA2A9F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FF0E06"/>
    <w:rPr>
      <w:sz w:val="16"/>
      <w:szCs w:val="16"/>
    </w:rPr>
  </w:style>
  <w:style w:type="character" w:customStyle="1" w:styleId="af0">
    <w:name w:val="Основной текст с отступом Знак"/>
    <w:basedOn w:val="a1"/>
    <w:link w:val="af1"/>
    <w:uiPriority w:val="99"/>
    <w:semiHidden/>
    <w:qFormat/>
    <w:rsid w:val="00FF0E06"/>
  </w:style>
  <w:style w:type="character" w:customStyle="1" w:styleId="20">
    <w:name w:val="Заголовок 2 Знак"/>
    <w:basedOn w:val="a1"/>
    <w:link w:val="2"/>
    <w:uiPriority w:val="9"/>
    <w:qFormat/>
    <w:rsid w:val="005D46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l">
    <w:name w:val="il"/>
    <w:basedOn w:val="a1"/>
    <w:qFormat/>
    <w:rsid w:val="00F37E54"/>
  </w:style>
  <w:style w:type="character" w:customStyle="1" w:styleId="af2">
    <w:name w:val="Ссылка указателя"/>
    <w:qFormat/>
  </w:style>
  <w:style w:type="paragraph" w:styleId="a7">
    <w:name w:val="Title"/>
    <w:basedOn w:val="a"/>
    <w:next w:val="a0"/>
    <w:link w:val="a6"/>
    <w:qFormat/>
    <w:rsid w:val="002377BC"/>
    <w:pPr>
      <w:spacing w:after="0" w:line="240" w:lineRule="auto"/>
      <w:ind w:right="-185" w:firstLine="720"/>
      <w:jc w:val="center"/>
    </w:pPr>
    <w:rPr>
      <w:rFonts w:ascii="Times New Roman" w:hAnsi="Times New Roman"/>
      <w:b/>
      <w:sz w:val="20"/>
      <w:szCs w:val="20"/>
    </w:rPr>
  </w:style>
  <w:style w:type="paragraph" w:styleId="a0">
    <w:name w:val="Body Text"/>
    <w:basedOn w:val="a"/>
    <w:link w:val="a5"/>
    <w:rsid w:val="008F6E0F"/>
    <w:pPr>
      <w:spacing w:after="220" w:line="220" w:lineRule="atLeast"/>
      <w:ind w:left="835" w:right="-360"/>
    </w:pPr>
    <w:rPr>
      <w:rFonts w:ascii="Times New Roman" w:hAnsi="Times New Roman"/>
      <w:sz w:val="20"/>
      <w:szCs w:val="20"/>
      <w:lang w:val="en-US" w:eastAsia="en-US"/>
    </w:rPr>
  </w:style>
  <w:style w:type="paragraph" w:styleId="af3">
    <w:name w:val="List"/>
    <w:basedOn w:val="a0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7"/>
  </w:style>
  <w:style w:type="paragraph" w:styleId="af6">
    <w:name w:val="List Paragraph"/>
    <w:basedOn w:val="a"/>
    <w:uiPriority w:val="34"/>
    <w:qFormat/>
    <w:rsid w:val="00892E25"/>
    <w:pPr>
      <w:ind w:left="720"/>
      <w:contextualSpacing/>
    </w:pPr>
  </w:style>
  <w:style w:type="paragraph" w:styleId="a9">
    <w:name w:val="footnote text"/>
    <w:basedOn w:val="a"/>
    <w:link w:val="a8"/>
    <w:semiHidden/>
    <w:rsid w:val="00FF3DE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7">
    <w:name w:val="Normal (Web)"/>
    <w:basedOn w:val="a"/>
    <w:qFormat/>
    <w:rsid w:val="00FF3DE1"/>
    <w:pPr>
      <w:spacing w:beforeAutospacing="1" w:afterAutospacing="1" w:line="240" w:lineRule="auto"/>
    </w:pPr>
    <w:rPr>
      <w:rFonts w:ascii="Verdana" w:hAnsi="Verdana"/>
      <w:color w:val="000000"/>
      <w:sz w:val="19"/>
      <w:szCs w:val="19"/>
    </w:rPr>
  </w:style>
  <w:style w:type="paragraph" w:customStyle="1" w:styleId="p">
    <w:name w:val="p"/>
    <w:basedOn w:val="a"/>
    <w:qFormat/>
    <w:rsid w:val="00FF3DE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adow2">
    <w:name w:val="shadow2"/>
    <w:basedOn w:val="a"/>
    <w:qFormat/>
    <w:rsid w:val="00117612"/>
    <w:pPr>
      <w:spacing w:before="135" w:after="67" w:line="240" w:lineRule="auto"/>
      <w:ind w:left="2355"/>
    </w:pPr>
    <w:rPr>
      <w:rFonts w:ascii="Verdana" w:hAnsi="Verdana"/>
      <w:color w:val="999999"/>
      <w:sz w:val="14"/>
      <w:szCs w:val="14"/>
    </w:rPr>
  </w:style>
  <w:style w:type="paragraph" w:customStyle="1" w:styleId="af8">
    <w:name w:val="Колонтитул"/>
    <w:basedOn w:val="a"/>
    <w:qFormat/>
  </w:style>
  <w:style w:type="paragraph" w:styleId="ab">
    <w:name w:val="header"/>
    <w:basedOn w:val="a"/>
    <w:link w:val="aa"/>
    <w:uiPriority w:val="99"/>
    <w:semiHidden/>
    <w:unhideWhenUsed/>
    <w:rsid w:val="0011761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11761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ae"/>
    <w:uiPriority w:val="99"/>
    <w:semiHidden/>
    <w:unhideWhenUsed/>
    <w:qFormat/>
    <w:rsid w:val="00CA2A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FF0E06"/>
    <w:pPr>
      <w:spacing w:after="120"/>
      <w:ind w:left="283"/>
    </w:pPr>
    <w:rPr>
      <w:sz w:val="16"/>
      <w:szCs w:val="16"/>
    </w:rPr>
  </w:style>
  <w:style w:type="paragraph" w:styleId="af1">
    <w:name w:val="Body Text Indent"/>
    <w:basedOn w:val="a"/>
    <w:link w:val="af0"/>
    <w:uiPriority w:val="99"/>
    <w:semiHidden/>
    <w:unhideWhenUsed/>
    <w:rsid w:val="00FF0E06"/>
    <w:pPr>
      <w:spacing w:after="120"/>
      <w:ind w:left="283"/>
    </w:pPr>
  </w:style>
  <w:style w:type="paragraph" w:styleId="af9">
    <w:name w:val="TOC Heading"/>
    <w:basedOn w:val="1"/>
    <w:next w:val="a"/>
    <w:uiPriority w:val="39"/>
    <w:semiHidden/>
    <w:unhideWhenUsed/>
    <w:qFormat/>
    <w:rsid w:val="005D46D0"/>
    <w:pPr>
      <w:spacing w:before="480" w:line="276" w:lineRule="auto"/>
      <w:ind w:left="0" w:right="0"/>
      <w:outlineLvl w:val="9"/>
    </w:pPr>
    <w:rPr>
      <w:rFonts w:ascii="Cambria" w:hAnsi="Cambria"/>
      <w:bCs/>
      <w:color w:val="365F91"/>
      <w:spacing w:val="0"/>
      <w:kern w:val="0"/>
      <w:sz w:val="28"/>
      <w:szCs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D46D0"/>
  </w:style>
  <w:style w:type="paragraph" w:styleId="21">
    <w:name w:val="toc 2"/>
    <w:basedOn w:val="a"/>
    <w:next w:val="a"/>
    <w:autoRedefine/>
    <w:uiPriority w:val="39"/>
    <w:unhideWhenUsed/>
    <w:rsid w:val="005D46D0"/>
    <w:pPr>
      <w:ind w:left="220"/>
    </w:pPr>
  </w:style>
  <w:style w:type="table" w:styleId="afa">
    <w:name w:val="Table Grid"/>
    <w:basedOn w:val="a2"/>
    <w:rsid w:val="00FF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4C02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620EB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101avt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17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UserNT</dc:creator>
  <dc:description/>
  <cp:lastModifiedBy>Office</cp:lastModifiedBy>
  <cp:revision>11</cp:revision>
  <dcterms:created xsi:type="dcterms:W3CDTF">2025-01-29T09:17:00Z</dcterms:created>
  <dcterms:modified xsi:type="dcterms:W3CDTF">2025-07-11T14:36:00Z</dcterms:modified>
  <dc:language>ru-RU</dc:language>
</cp:coreProperties>
</file>